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78ED" w14:textId="5F7BE00A" w:rsidR="002B2B06" w:rsidRDefault="002B2B06" w:rsidP="00A07987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6ED360" wp14:editId="6BF09D3C">
            <wp:simplePos x="0" y="0"/>
            <wp:positionH relativeFrom="column">
              <wp:posOffset>-19539</wp:posOffset>
            </wp:positionH>
            <wp:positionV relativeFrom="paragraph">
              <wp:posOffset>-315522</wp:posOffset>
            </wp:positionV>
            <wp:extent cx="1391047" cy="1251679"/>
            <wp:effectExtent l="0" t="0" r="635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047" cy="1251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8B97E" w14:textId="77777777" w:rsidR="002B2B06" w:rsidRDefault="002B2B06" w:rsidP="00A07987">
      <w:pPr>
        <w:pStyle w:val="Heading1"/>
      </w:pPr>
    </w:p>
    <w:p w14:paraId="384ED51A" w14:textId="77777777" w:rsidR="002B2B06" w:rsidRPr="002B2B06" w:rsidRDefault="002B2B06" w:rsidP="002B2B06"/>
    <w:p w14:paraId="025D33BA" w14:textId="3F177AFE" w:rsidR="00101CFA" w:rsidRDefault="002B2B06" w:rsidP="00A07987">
      <w:pPr>
        <w:pStyle w:val="Heading1"/>
      </w:pPr>
      <w:r>
        <w:t xml:space="preserve">CAUTHE Constitution </w:t>
      </w:r>
      <w:r w:rsidR="00101CFA" w:rsidRPr="00101CFA">
        <w:t>APPENDIX 2</w:t>
      </w:r>
      <w:r w:rsidR="00101CFA">
        <w:t xml:space="preserve"> </w:t>
      </w:r>
      <w:r w:rsidR="00101CFA" w:rsidRPr="00101CFA">
        <w:t>Rule 32(2)</w:t>
      </w:r>
    </w:p>
    <w:p w14:paraId="5F91C7CB" w14:textId="5BE52F87" w:rsidR="00F50E44" w:rsidRPr="00AB7900" w:rsidRDefault="00F50E44" w:rsidP="00101CFA">
      <w:pPr>
        <w:spacing w:after="120"/>
        <w:rPr>
          <w:rFonts w:ascii="Arial" w:hAnsi="Arial" w:cs="Arial"/>
          <w:sz w:val="20"/>
          <w:szCs w:val="20"/>
        </w:rPr>
      </w:pPr>
      <w:r w:rsidRPr="00AB7900">
        <w:rPr>
          <w:rFonts w:ascii="Arial" w:hAnsi="Arial" w:cs="Arial"/>
          <w:sz w:val="20"/>
          <w:szCs w:val="20"/>
        </w:rPr>
        <w:t>CAUTHE INC.</w:t>
      </w:r>
    </w:p>
    <w:p w14:paraId="76AAA1E4" w14:textId="346F7681" w:rsidR="00F50E44" w:rsidRPr="00AB7900" w:rsidRDefault="002B2B06" w:rsidP="00AB790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Century Gothic" w:hAnsi="Century Gothic" w:cs="Arial"/>
          <w:noProof/>
          <w:color w:val="3A3A3A"/>
        </w:rPr>
        <w:drawing>
          <wp:anchor distT="0" distB="0" distL="114300" distR="114300" simplePos="0" relativeHeight="251660288" behindDoc="1" locked="0" layoutInCell="1" allowOverlap="1" wp14:anchorId="14BDA8C3" wp14:editId="3A09DD00">
            <wp:simplePos x="0" y="0"/>
            <wp:positionH relativeFrom="column">
              <wp:posOffset>254833</wp:posOffset>
            </wp:positionH>
            <wp:positionV relativeFrom="paragraph">
              <wp:posOffset>159052</wp:posOffset>
            </wp:positionV>
            <wp:extent cx="5194300" cy="3797300"/>
            <wp:effectExtent l="0" t="0" r="12700" b="12700"/>
            <wp:wrapNone/>
            <wp:docPr id="5" name="Picture 5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ackground patter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E44" w:rsidRPr="00AB7900">
        <w:rPr>
          <w:rFonts w:ascii="Arial" w:hAnsi="Arial" w:cs="Arial"/>
          <w:sz w:val="20"/>
          <w:szCs w:val="20"/>
        </w:rPr>
        <w:t>FORM OF APPOINTMENT OF PROXY</w:t>
      </w:r>
    </w:p>
    <w:p w14:paraId="4E924535" w14:textId="02246A2F" w:rsidR="00A519C1" w:rsidRDefault="00F50E44" w:rsidP="002B2B06">
      <w:pPr>
        <w:spacing w:after="120" w:line="360" w:lineRule="auto"/>
        <w:rPr>
          <w:rFonts w:ascii="Arial" w:hAnsi="Arial" w:cs="Arial"/>
          <w:sz w:val="20"/>
          <w:szCs w:val="20"/>
        </w:rPr>
      </w:pPr>
      <w:proofErr w:type="gramStart"/>
      <w:r w:rsidRPr="00AB7900">
        <w:rPr>
          <w:rFonts w:ascii="Arial" w:hAnsi="Arial" w:cs="Arial"/>
          <w:sz w:val="20"/>
          <w:szCs w:val="20"/>
        </w:rPr>
        <w:t>I,....................................................</w:t>
      </w:r>
      <w:r w:rsidR="00A454F5">
        <w:rPr>
          <w:rFonts w:ascii="Arial" w:hAnsi="Arial" w:cs="Arial"/>
          <w:sz w:val="20"/>
          <w:szCs w:val="20"/>
        </w:rPr>
        <w:t>.............</w:t>
      </w:r>
      <w:r w:rsidRPr="00AB7900">
        <w:rPr>
          <w:rFonts w:ascii="Arial" w:hAnsi="Arial" w:cs="Arial"/>
          <w:sz w:val="20"/>
          <w:szCs w:val="20"/>
        </w:rPr>
        <w:t>.......</w:t>
      </w:r>
      <w:proofErr w:type="gramEnd"/>
      <w:r w:rsidR="00101CFA">
        <w:rPr>
          <w:rFonts w:ascii="Arial" w:hAnsi="Arial" w:cs="Arial"/>
          <w:sz w:val="20"/>
          <w:szCs w:val="20"/>
        </w:rPr>
        <w:t xml:space="preserve"> </w:t>
      </w:r>
      <w:r w:rsidRPr="00AB7900">
        <w:rPr>
          <w:rFonts w:ascii="Arial" w:hAnsi="Arial" w:cs="Arial"/>
          <w:sz w:val="20"/>
          <w:szCs w:val="20"/>
        </w:rPr>
        <w:t>(full name)</w:t>
      </w:r>
      <w:r w:rsidR="00AB7900" w:rsidRPr="00AB7900">
        <w:rPr>
          <w:rFonts w:ascii="Arial" w:hAnsi="Arial" w:cs="Arial"/>
          <w:sz w:val="20"/>
          <w:szCs w:val="20"/>
        </w:rPr>
        <w:t xml:space="preserve"> </w:t>
      </w:r>
      <w:r w:rsidRPr="00AB7900">
        <w:rPr>
          <w:rFonts w:ascii="Arial" w:hAnsi="Arial" w:cs="Arial"/>
          <w:sz w:val="20"/>
          <w:szCs w:val="20"/>
        </w:rPr>
        <w:t xml:space="preserve">of </w:t>
      </w:r>
    </w:p>
    <w:p w14:paraId="2EF8A777" w14:textId="4E913A1E" w:rsidR="00F50E44" w:rsidRPr="00AB7900" w:rsidRDefault="00F50E44" w:rsidP="002B2B0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AB7900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  <w:r w:rsidR="002B2B06" w:rsidRPr="002B2B06">
        <w:rPr>
          <w:rFonts w:ascii="Century Gothic" w:hAnsi="Century Gothic" w:cs="Arial"/>
          <w:noProof/>
          <w:color w:val="3A3A3A"/>
        </w:rPr>
        <w:t xml:space="preserve"> </w:t>
      </w:r>
      <w:r w:rsidRPr="00AB7900">
        <w:rPr>
          <w:rFonts w:ascii="Arial" w:hAnsi="Arial" w:cs="Arial"/>
          <w:sz w:val="20"/>
          <w:szCs w:val="20"/>
        </w:rPr>
        <w:t>...................(</w:t>
      </w:r>
      <w:r w:rsidR="00A519C1">
        <w:rPr>
          <w:rFonts w:ascii="Arial" w:hAnsi="Arial" w:cs="Arial"/>
          <w:sz w:val="20"/>
          <w:szCs w:val="20"/>
        </w:rPr>
        <w:t>email/</w:t>
      </w:r>
      <w:r w:rsidRPr="00AB7900">
        <w:rPr>
          <w:rFonts w:ascii="Arial" w:hAnsi="Arial" w:cs="Arial"/>
          <w:sz w:val="20"/>
          <w:szCs w:val="20"/>
        </w:rPr>
        <w:t>address)</w:t>
      </w:r>
    </w:p>
    <w:p w14:paraId="0D1D5F99" w14:textId="1FD221F9" w:rsidR="00F50E44" w:rsidRPr="00AB7900" w:rsidRDefault="00F50E44" w:rsidP="002B2B0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AB7900">
        <w:rPr>
          <w:rFonts w:ascii="Arial" w:hAnsi="Arial" w:cs="Arial"/>
          <w:sz w:val="20"/>
          <w:szCs w:val="20"/>
        </w:rPr>
        <w:t>being a member of The Council for Australasian Tourism and Hospitality</w:t>
      </w:r>
      <w:r w:rsidR="00AB7900" w:rsidRPr="00AB7900">
        <w:rPr>
          <w:rFonts w:ascii="Arial" w:hAnsi="Arial" w:cs="Arial"/>
          <w:sz w:val="20"/>
          <w:szCs w:val="20"/>
        </w:rPr>
        <w:t xml:space="preserve"> </w:t>
      </w:r>
      <w:r w:rsidRPr="00AB7900">
        <w:rPr>
          <w:rFonts w:ascii="Arial" w:hAnsi="Arial" w:cs="Arial"/>
          <w:sz w:val="20"/>
          <w:szCs w:val="20"/>
        </w:rPr>
        <w:t>Education Incorporated</w:t>
      </w:r>
    </w:p>
    <w:p w14:paraId="1F2FCD12" w14:textId="2654A06E" w:rsidR="00F50E44" w:rsidRPr="00AB7900" w:rsidRDefault="00F50E44" w:rsidP="002B2B0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AB7900">
        <w:rPr>
          <w:rFonts w:ascii="Arial" w:hAnsi="Arial" w:cs="Arial"/>
          <w:sz w:val="20"/>
          <w:szCs w:val="20"/>
        </w:rPr>
        <w:t>hereby appoint ......................................................</w:t>
      </w:r>
      <w:r w:rsidR="00AB7900" w:rsidRPr="00AB7900">
        <w:rPr>
          <w:rFonts w:ascii="Arial" w:hAnsi="Arial" w:cs="Arial"/>
          <w:sz w:val="20"/>
          <w:szCs w:val="20"/>
        </w:rPr>
        <w:t xml:space="preserve"> </w:t>
      </w:r>
      <w:r w:rsidRPr="00AB7900">
        <w:rPr>
          <w:rFonts w:ascii="Arial" w:hAnsi="Arial" w:cs="Arial"/>
          <w:sz w:val="20"/>
          <w:szCs w:val="20"/>
        </w:rPr>
        <w:t>(full name of proxy)</w:t>
      </w:r>
    </w:p>
    <w:p w14:paraId="72B5ED9B" w14:textId="16098C96" w:rsidR="00F50E44" w:rsidRPr="00AB7900" w:rsidRDefault="00F50E44" w:rsidP="002B2B0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AB79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  <w:r w:rsidR="00AB7900" w:rsidRPr="00AB7900">
        <w:rPr>
          <w:rFonts w:ascii="Arial" w:hAnsi="Arial" w:cs="Arial"/>
          <w:sz w:val="20"/>
          <w:szCs w:val="20"/>
        </w:rPr>
        <w:t xml:space="preserve"> </w:t>
      </w:r>
      <w:r w:rsidRPr="00AB7900">
        <w:rPr>
          <w:rFonts w:ascii="Arial" w:hAnsi="Arial" w:cs="Arial"/>
          <w:sz w:val="20"/>
          <w:szCs w:val="20"/>
        </w:rPr>
        <w:t>(</w:t>
      </w:r>
      <w:r w:rsidR="00276960">
        <w:rPr>
          <w:rFonts w:ascii="Arial" w:hAnsi="Arial" w:cs="Arial"/>
          <w:sz w:val="20"/>
          <w:szCs w:val="20"/>
        </w:rPr>
        <w:t>email/</w:t>
      </w:r>
      <w:r w:rsidRPr="00AB7900">
        <w:rPr>
          <w:rFonts w:ascii="Arial" w:hAnsi="Arial" w:cs="Arial"/>
          <w:sz w:val="20"/>
          <w:szCs w:val="20"/>
        </w:rPr>
        <w:t>address)</w:t>
      </w:r>
    </w:p>
    <w:p w14:paraId="3F375DC9" w14:textId="4473E27A" w:rsidR="00AB7900" w:rsidRPr="00AB7900" w:rsidRDefault="00F50E44" w:rsidP="002B2B0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AB7900">
        <w:rPr>
          <w:rFonts w:ascii="Arial" w:hAnsi="Arial" w:cs="Arial"/>
          <w:sz w:val="20"/>
          <w:szCs w:val="20"/>
        </w:rPr>
        <w:t>being a member of CAUTHE INC, as my proxy to vote for me on my behalf at</w:t>
      </w:r>
      <w:r w:rsidR="00AB7900" w:rsidRPr="00AB7900">
        <w:rPr>
          <w:rFonts w:ascii="Arial" w:hAnsi="Arial" w:cs="Arial"/>
          <w:sz w:val="20"/>
          <w:szCs w:val="20"/>
        </w:rPr>
        <w:t xml:space="preserve"> </w:t>
      </w:r>
      <w:r w:rsidRPr="00AB7900">
        <w:rPr>
          <w:rFonts w:ascii="Arial" w:hAnsi="Arial" w:cs="Arial"/>
          <w:sz w:val="20"/>
          <w:szCs w:val="20"/>
        </w:rPr>
        <w:t>the general meeting of the Council (annual general meeting or special general</w:t>
      </w:r>
      <w:r w:rsidR="00AB7900" w:rsidRPr="00AB7900">
        <w:rPr>
          <w:rFonts w:ascii="Arial" w:hAnsi="Arial" w:cs="Arial"/>
          <w:sz w:val="20"/>
          <w:szCs w:val="20"/>
        </w:rPr>
        <w:t xml:space="preserve"> </w:t>
      </w:r>
      <w:r w:rsidRPr="00AB7900">
        <w:rPr>
          <w:rFonts w:ascii="Arial" w:hAnsi="Arial" w:cs="Arial"/>
          <w:sz w:val="20"/>
          <w:szCs w:val="20"/>
        </w:rPr>
        <w:t>meeting, or Chapter meeting as the case may be) to be</w:t>
      </w:r>
      <w:r w:rsidR="00AB7900" w:rsidRPr="00AB7900">
        <w:rPr>
          <w:rFonts w:ascii="Arial" w:hAnsi="Arial" w:cs="Arial"/>
          <w:sz w:val="20"/>
          <w:szCs w:val="20"/>
        </w:rPr>
        <w:t xml:space="preserve"> </w:t>
      </w:r>
      <w:r w:rsidRPr="00AB7900">
        <w:rPr>
          <w:rFonts w:ascii="Arial" w:hAnsi="Arial" w:cs="Arial"/>
          <w:sz w:val="20"/>
          <w:szCs w:val="20"/>
        </w:rPr>
        <w:t>held on the</w:t>
      </w:r>
      <w:r w:rsidR="00276960">
        <w:rPr>
          <w:rFonts w:ascii="Arial" w:hAnsi="Arial" w:cs="Arial"/>
          <w:sz w:val="20"/>
          <w:szCs w:val="20"/>
        </w:rPr>
        <w:t xml:space="preserve"> </w:t>
      </w:r>
      <w:r w:rsidR="002B2B06">
        <w:rPr>
          <w:rFonts w:ascii="Arial" w:hAnsi="Arial" w:cs="Arial"/>
          <w:sz w:val="20"/>
          <w:szCs w:val="20"/>
        </w:rPr>
        <w:t>…</w:t>
      </w:r>
      <w:r w:rsidR="00276960">
        <w:rPr>
          <w:rFonts w:ascii="Arial" w:hAnsi="Arial" w:cs="Arial"/>
          <w:sz w:val="20"/>
          <w:szCs w:val="20"/>
        </w:rPr>
        <w:t xml:space="preserve"> </w:t>
      </w:r>
      <w:r w:rsidRPr="00AB7900">
        <w:rPr>
          <w:rFonts w:ascii="Arial" w:hAnsi="Arial" w:cs="Arial"/>
          <w:sz w:val="20"/>
          <w:szCs w:val="20"/>
        </w:rPr>
        <w:t>day of</w:t>
      </w:r>
      <w:r w:rsidR="00276960">
        <w:rPr>
          <w:rFonts w:ascii="Arial" w:hAnsi="Arial" w:cs="Arial"/>
          <w:sz w:val="20"/>
          <w:szCs w:val="20"/>
        </w:rPr>
        <w:t xml:space="preserve"> </w:t>
      </w:r>
      <w:r w:rsidR="002B2B06">
        <w:rPr>
          <w:rFonts w:ascii="Arial" w:hAnsi="Arial" w:cs="Arial"/>
          <w:sz w:val="20"/>
          <w:szCs w:val="20"/>
        </w:rPr>
        <w:t>……</w:t>
      </w:r>
      <w:proofErr w:type="gramStart"/>
      <w:r w:rsidR="002B2B06">
        <w:rPr>
          <w:rFonts w:ascii="Arial" w:hAnsi="Arial" w:cs="Arial"/>
          <w:sz w:val="20"/>
          <w:szCs w:val="20"/>
        </w:rPr>
        <w:t>…..</w:t>
      </w:r>
      <w:proofErr w:type="gramEnd"/>
      <w:r w:rsidR="002B2B06">
        <w:rPr>
          <w:rFonts w:ascii="Arial" w:hAnsi="Arial" w:cs="Arial"/>
          <w:sz w:val="20"/>
          <w:szCs w:val="20"/>
        </w:rPr>
        <w:t>….. 20..</w:t>
      </w:r>
      <w:r w:rsidR="00276960">
        <w:rPr>
          <w:rFonts w:ascii="Arial" w:hAnsi="Arial" w:cs="Arial"/>
          <w:sz w:val="20"/>
          <w:szCs w:val="20"/>
        </w:rPr>
        <w:t xml:space="preserve"> </w:t>
      </w:r>
      <w:r w:rsidRPr="00AB7900">
        <w:rPr>
          <w:rFonts w:ascii="Arial" w:hAnsi="Arial" w:cs="Arial"/>
          <w:sz w:val="20"/>
          <w:szCs w:val="20"/>
        </w:rPr>
        <w:t>and at any adjournment of that meeting.</w:t>
      </w:r>
    </w:p>
    <w:p w14:paraId="1499A802" w14:textId="0E21203C" w:rsidR="0015031D" w:rsidRPr="0015031D" w:rsidRDefault="00F50E44" w:rsidP="002B2B0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AB7900">
        <w:rPr>
          <w:rFonts w:ascii="Arial" w:hAnsi="Arial" w:cs="Arial"/>
          <w:sz w:val="20"/>
          <w:szCs w:val="20"/>
        </w:rPr>
        <w:t xml:space="preserve">My proxy is authorised to vote in </w:t>
      </w:r>
      <w:proofErr w:type="spellStart"/>
      <w:r w:rsidRPr="00A07987">
        <w:rPr>
          <w:rFonts w:ascii="Arial" w:hAnsi="Arial" w:cs="Arial"/>
          <w:b/>
          <w:bCs/>
          <w:sz w:val="20"/>
          <w:szCs w:val="20"/>
        </w:rPr>
        <w:t>favour</w:t>
      </w:r>
      <w:proofErr w:type="spellEnd"/>
      <w:r w:rsidRPr="00A07987">
        <w:rPr>
          <w:rFonts w:ascii="Arial" w:hAnsi="Arial" w:cs="Arial"/>
          <w:b/>
          <w:bCs/>
          <w:sz w:val="20"/>
          <w:szCs w:val="20"/>
        </w:rPr>
        <w:t xml:space="preserve"> of</w:t>
      </w:r>
      <w:r w:rsidR="00A07987">
        <w:rPr>
          <w:rFonts w:ascii="Arial" w:hAnsi="Arial" w:cs="Arial"/>
          <w:b/>
          <w:bCs/>
          <w:sz w:val="20"/>
          <w:szCs w:val="20"/>
        </w:rPr>
        <w:t xml:space="preserve"> / </w:t>
      </w:r>
      <w:r w:rsidRPr="00A07987">
        <w:rPr>
          <w:rFonts w:ascii="Arial" w:hAnsi="Arial" w:cs="Arial"/>
          <w:b/>
          <w:bCs/>
          <w:sz w:val="20"/>
          <w:szCs w:val="20"/>
        </w:rPr>
        <w:t>against</w:t>
      </w:r>
      <w:r w:rsidRPr="00AB7900">
        <w:rPr>
          <w:rFonts w:ascii="Arial" w:hAnsi="Arial" w:cs="Arial"/>
          <w:sz w:val="20"/>
          <w:szCs w:val="20"/>
        </w:rPr>
        <w:t xml:space="preserve"> (</w:t>
      </w:r>
      <w:r w:rsidRPr="00A519C1">
        <w:rPr>
          <w:rFonts w:ascii="Arial" w:hAnsi="Arial" w:cs="Arial"/>
          <w:b/>
          <w:bCs/>
          <w:i/>
          <w:iCs/>
          <w:sz w:val="20"/>
          <w:szCs w:val="20"/>
        </w:rPr>
        <w:t>delete as appropriate</w:t>
      </w:r>
      <w:r w:rsidRPr="00AB7900">
        <w:rPr>
          <w:rFonts w:ascii="Arial" w:hAnsi="Arial" w:cs="Arial"/>
          <w:sz w:val="20"/>
          <w:szCs w:val="20"/>
        </w:rPr>
        <w:t>) the</w:t>
      </w:r>
      <w:r w:rsidR="00B06F79">
        <w:rPr>
          <w:rFonts w:ascii="Arial" w:hAnsi="Arial" w:cs="Arial"/>
          <w:sz w:val="20"/>
          <w:szCs w:val="20"/>
        </w:rPr>
        <w:t xml:space="preserve"> </w:t>
      </w:r>
      <w:r w:rsidR="0015031D">
        <w:rPr>
          <w:rFonts w:ascii="Arial" w:hAnsi="Arial" w:cs="Arial"/>
          <w:sz w:val="20"/>
          <w:szCs w:val="20"/>
        </w:rPr>
        <w:t>proposal</w:t>
      </w:r>
      <w:r w:rsidR="00A07987">
        <w:rPr>
          <w:rFonts w:ascii="Arial" w:hAnsi="Arial" w:cs="Arial"/>
          <w:sz w:val="20"/>
          <w:szCs w:val="20"/>
        </w:rPr>
        <w:t xml:space="preserve"> </w:t>
      </w:r>
      <w:r w:rsidR="0015031D">
        <w:rPr>
          <w:rFonts w:ascii="Arial" w:hAnsi="Arial" w:cs="Arial"/>
          <w:sz w:val="20"/>
          <w:szCs w:val="20"/>
        </w:rPr>
        <w:t xml:space="preserve">/ </w:t>
      </w:r>
      <w:r w:rsidR="0015031D" w:rsidRPr="0015031D">
        <w:rPr>
          <w:rFonts w:ascii="Arial" w:hAnsi="Arial" w:cs="Arial"/>
          <w:sz w:val="20"/>
          <w:szCs w:val="20"/>
        </w:rPr>
        <w:t>resolution (insert details*).</w:t>
      </w:r>
    </w:p>
    <w:p w14:paraId="62991FAA" w14:textId="44EEB5B0" w:rsidR="00F50E44" w:rsidRPr="0015031D" w:rsidRDefault="0015031D" w:rsidP="0015031D">
      <w:pPr>
        <w:spacing w:after="120"/>
        <w:rPr>
          <w:rFonts w:ascii="Arial" w:hAnsi="Arial" w:cs="Arial"/>
          <w:i/>
          <w:iCs/>
          <w:sz w:val="20"/>
          <w:szCs w:val="20"/>
        </w:rPr>
      </w:pPr>
      <w:r w:rsidRPr="0015031D">
        <w:rPr>
          <w:rFonts w:ascii="Arial" w:hAnsi="Arial" w:cs="Arial"/>
          <w:i/>
          <w:iCs/>
          <w:sz w:val="20"/>
          <w:szCs w:val="20"/>
        </w:rPr>
        <w:t>*To be inserted if desired.</w:t>
      </w:r>
    </w:p>
    <w:p w14:paraId="6E8865CE" w14:textId="77777777" w:rsidR="0015031D" w:rsidRDefault="0015031D" w:rsidP="0015031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04040" w:themeColor="text1" w:themeTint="BF"/>
          <w:sz w:val="21"/>
          <w:szCs w:val="21"/>
        </w:rPr>
      </w:pPr>
    </w:p>
    <w:p w14:paraId="281F2588" w14:textId="77777777" w:rsidR="00276960" w:rsidRDefault="00276960" w:rsidP="00AB7900">
      <w:pPr>
        <w:spacing w:after="120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7BCC17B8" w14:textId="77777777" w:rsidR="0015031D" w:rsidRDefault="0015031D" w:rsidP="00AB7900">
      <w:pPr>
        <w:spacing w:after="120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0522535A" w14:textId="77777777" w:rsidR="0015031D" w:rsidRPr="0015031D" w:rsidRDefault="0015031D" w:rsidP="00AB7900">
      <w:pPr>
        <w:spacing w:after="120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4263DBE3" w14:textId="2528C520" w:rsidR="00F50E44" w:rsidRPr="00AB7900" w:rsidRDefault="00F50E44" w:rsidP="00AB7900">
      <w:pPr>
        <w:spacing w:after="120"/>
        <w:rPr>
          <w:rFonts w:ascii="Arial" w:hAnsi="Arial" w:cs="Arial"/>
          <w:sz w:val="20"/>
          <w:szCs w:val="20"/>
        </w:rPr>
      </w:pPr>
      <w:r w:rsidRPr="00AB7900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0BF777CC" w14:textId="77777777" w:rsidR="00F50E44" w:rsidRPr="00AB7900" w:rsidRDefault="00F50E44" w:rsidP="00AB7900">
      <w:pPr>
        <w:spacing w:after="120"/>
        <w:rPr>
          <w:rFonts w:ascii="Arial" w:hAnsi="Arial" w:cs="Arial"/>
          <w:sz w:val="20"/>
          <w:szCs w:val="20"/>
        </w:rPr>
      </w:pPr>
      <w:r w:rsidRPr="00AB7900">
        <w:rPr>
          <w:rFonts w:ascii="Arial" w:hAnsi="Arial" w:cs="Arial"/>
          <w:sz w:val="20"/>
          <w:szCs w:val="20"/>
        </w:rPr>
        <w:t>Signature of member appointing proxy</w:t>
      </w:r>
    </w:p>
    <w:p w14:paraId="2FBB88E7" w14:textId="77777777" w:rsidR="00F50E44" w:rsidRPr="00AB7900" w:rsidRDefault="00F50E44" w:rsidP="00AB7900">
      <w:pPr>
        <w:spacing w:after="120"/>
        <w:rPr>
          <w:rFonts w:ascii="Arial" w:hAnsi="Arial" w:cs="Arial"/>
          <w:sz w:val="20"/>
          <w:szCs w:val="20"/>
        </w:rPr>
      </w:pPr>
      <w:r w:rsidRPr="00AB7900">
        <w:rPr>
          <w:rFonts w:ascii="Arial" w:hAnsi="Arial" w:cs="Arial"/>
          <w:sz w:val="20"/>
          <w:szCs w:val="20"/>
        </w:rPr>
        <w:t>Date ..................................</w:t>
      </w:r>
    </w:p>
    <w:p w14:paraId="7B6D2D14" w14:textId="7533E653" w:rsidR="00276960" w:rsidRDefault="00F50E44" w:rsidP="00AB7900">
      <w:pPr>
        <w:spacing w:after="120"/>
        <w:rPr>
          <w:rFonts w:ascii="Arial" w:hAnsi="Arial" w:cs="Arial"/>
          <w:sz w:val="20"/>
          <w:szCs w:val="20"/>
        </w:rPr>
      </w:pPr>
      <w:r w:rsidRPr="00AB7900">
        <w:rPr>
          <w:rFonts w:ascii="Arial" w:hAnsi="Arial" w:cs="Arial"/>
          <w:sz w:val="20"/>
          <w:szCs w:val="20"/>
        </w:rPr>
        <w:t>NOTE: A proxy vote may not be given to a person who is not a member of the</w:t>
      </w:r>
      <w:r w:rsidR="00B06F79">
        <w:rPr>
          <w:rFonts w:ascii="Arial" w:hAnsi="Arial" w:cs="Arial"/>
          <w:sz w:val="20"/>
          <w:szCs w:val="20"/>
        </w:rPr>
        <w:t xml:space="preserve"> </w:t>
      </w:r>
      <w:r w:rsidRPr="00AB7900">
        <w:rPr>
          <w:rFonts w:ascii="Arial" w:hAnsi="Arial" w:cs="Arial"/>
          <w:sz w:val="20"/>
          <w:szCs w:val="20"/>
        </w:rPr>
        <w:t>Council.</w:t>
      </w:r>
      <w:r w:rsidR="00101CFA">
        <w:rPr>
          <w:rFonts w:ascii="Arial" w:hAnsi="Arial" w:cs="Arial"/>
          <w:sz w:val="20"/>
          <w:szCs w:val="20"/>
        </w:rPr>
        <w:t xml:space="preserve"> </w:t>
      </w:r>
    </w:p>
    <w:p w14:paraId="1AC7226A" w14:textId="77777777" w:rsidR="00A454F5" w:rsidRPr="00AB7900" w:rsidRDefault="00A454F5" w:rsidP="00A454F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2B23D3C5" w14:textId="77777777" w:rsidR="00A454F5" w:rsidRPr="00276960" w:rsidRDefault="00A454F5" w:rsidP="00A454F5">
      <w:pPr>
        <w:spacing w:after="120"/>
        <w:rPr>
          <w:rFonts w:ascii="Arial" w:hAnsi="Arial" w:cs="Arial"/>
          <w:sz w:val="20"/>
          <w:szCs w:val="20"/>
        </w:rPr>
      </w:pPr>
      <w:r w:rsidRPr="00276960">
        <w:rPr>
          <w:rFonts w:ascii="Arial" w:hAnsi="Arial" w:cs="Arial"/>
          <w:sz w:val="20"/>
          <w:szCs w:val="20"/>
        </w:rPr>
        <w:t>VOTING</w:t>
      </w:r>
    </w:p>
    <w:p w14:paraId="7F4F5A4F" w14:textId="70D08CBD" w:rsidR="00A454F5" w:rsidRPr="00276960" w:rsidRDefault="00A454F5" w:rsidP="00A454F5">
      <w:pPr>
        <w:spacing w:after="120"/>
        <w:rPr>
          <w:rFonts w:ascii="Arial" w:hAnsi="Arial" w:cs="Arial"/>
          <w:sz w:val="20"/>
          <w:szCs w:val="20"/>
        </w:rPr>
      </w:pPr>
      <w:r w:rsidRPr="00276960">
        <w:rPr>
          <w:rFonts w:ascii="Arial" w:hAnsi="Arial" w:cs="Arial"/>
          <w:sz w:val="20"/>
          <w:szCs w:val="20"/>
        </w:rPr>
        <w:t>31.</w:t>
      </w:r>
      <w:r>
        <w:rPr>
          <w:rFonts w:ascii="Arial" w:hAnsi="Arial" w:cs="Arial"/>
          <w:sz w:val="20"/>
          <w:szCs w:val="20"/>
        </w:rPr>
        <w:t xml:space="preserve"> </w:t>
      </w:r>
      <w:r w:rsidRPr="00276960">
        <w:rPr>
          <w:rFonts w:ascii="Arial" w:hAnsi="Arial" w:cs="Arial"/>
          <w:sz w:val="20"/>
          <w:szCs w:val="20"/>
        </w:rPr>
        <w:t>(1) Upon any question arising at a general meeting of the Council or a Chapter, a member has one vote only.</w:t>
      </w:r>
    </w:p>
    <w:p w14:paraId="63180279" w14:textId="647FF633" w:rsidR="00A454F5" w:rsidRDefault="00A454F5" w:rsidP="00AB7900">
      <w:pPr>
        <w:spacing w:after="120"/>
        <w:rPr>
          <w:rFonts w:ascii="Arial" w:hAnsi="Arial" w:cs="Arial"/>
          <w:sz w:val="20"/>
          <w:szCs w:val="20"/>
        </w:rPr>
      </w:pPr>
      <w:r w:rsidRPr="00276960">
        <w:rPr>
          <w:rFonts w:ascii="Arial" w:hAnsi="Arial" w:cs="Arial"/>
          <w:sz w:val="20"/>
          <w:szCs w:val="20"/>
        </w:rPr>
        <w:t xml:space="preserve">(2) </w:t>
      </w:r>
      <w:r w:rsidRPr="00101CFA">
        <w:rPr>
          <w:rFonts w:ascii="Arial" w:hAnsi="Arial" w:cs="Arial"/>
          <w:sz w:val="20"/>
          <w:szCs w:val="20"/>
        </w:rPr>
        <w:t>All votes shall be given personally or by proxy but no member may hold more than 5 proxies.</w:t>
      </w:r>
    </w:p>
    <w:p w14:paraId="55D0EA15" w14:textId="7DFA42D1" w:rsidR="00F50E44" w:rsidRPr="00AB7900" w:rsidRDefault="00101CFA" w:rsidP="00AB790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sectPr w:rsidR="00F50E44" w:rsidRPr="00AB7900" w:rsidSect="00AF2E2B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996F" w14:textId="77777777" w:rsidR="0010355B" w:rsidRDefault="0010355B" w:rsidP="002B2B06">
      <w:r>
        <w:separator/>
      </w:r>
    </w:p>
  </w:endnote>
  <w:endnote w:type="continuationSeparator" w:id="0">
    <w:p w14:paraId="70E5C317" w14:textId="77777777" w:rsidR="0010355B" w:rsidRDefault="0010355B" w:rsidP="002B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58D4" w14:textId="4D67663A" w:rsidR="002B2B06" w:rsidRPr="002B2B06" w:rsidRDefault="002B2B06" w:rsidP="002B2B06">
    <w:pPr>
      <w:widowControl w:val="0"/>
      <w:autoSpaceDE w:val="0"/>
      <w:autoSpaceDN w:val="0"/>
      <w:adjustRightInd w:val="0"/>
      <w:spacing w:after="240"/>
      <w:ind w:left="284"/>
      <w:jc w:val="center"/>
      <w:rPr>
        <w:rFonts w:ascii="Century Gothic" w:hAnsi="Century Gothic" w:cs="Century Gothic"/>
        <w:sz w:val="12"/>
        <w:szCs w:val="12"/>
      </w:rPr>
    </w:pPr>
    <w:r w:rsidRPr="00E17794">
      <w:rPr>
        <w:rFonts w:ascii="Century Gothic" w:hAnsi="Century Gothic" w:cs="Century Gothic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7EE9FA2A" wp14:editId="712F142B">
          <wp:simplePos x="0" y="0"/>
          <wp:positionH relativeFrom="column">
            <wp:posOffset>-900430</wp:posOffset>
          </wp:positionH>
          <wp:positionV relativeFrom="paragraph">
            <wp:posOffset>568325</wp:posOffset>
          </wp:positionV>
          <wp:extent cx="7589520" cy="128270"/>
          <wp:effectExtent l="0" t="0" r="5080" b="0"/>
          <wp:wrapThrough wrapText="bothSides">
            <wp:wrapPolygon edited="0">
              <wp:start x="0" y="0"/>
              <wp:lineTo x="0" y="19248"/>
              <wp:lineTo x="21578" y="19248"/>
              <wp:lineTo x="2157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UTHE-footer-ba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2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>
      <w:rPr>
        <w:rFonts w:ascii="Century Gothic" w:hAnsi="Century Gothic" w:cs="Century Gothic"/>
        <w:color w:val="4F79A0"/>
        <w:sz w:val="12"/>
        <w:szCs w:val="12"/>
      </w:rPr>
      <w:t>CAUTHE  |</w:t>
    </w:r>
    <w:proofErr w:type="gramEnd"/>
    <w:r w:rsidRPr="00E17794">
      <w:rPr>
        <w:rFonts w:ascii="Century Gothic" w:hAnsi="Century Gothic" w:cs="Century Gothic"/>
        <w:color w:val="4F79A0"/>
        <w:sz w:val="12"/>
        <w:szCs w:val="12"/>
      </w:rPr>
      <w:t xml:space="preserve"> </w:t>
    </w:r>
    <w:r>
      <w:rPr>
        <w:rFonts w:ascii="Century Gothic" w:hAnsi="Century Gothic" w:cs="Century Gothic"/>
        <w:color w:val="4F79A0"/>
        <w:sz w:val="12"/>
        <w:szCs w:val="12"/>
      </w:rPr>
      <w:t xml:space="preserve"> </w:t>
    </w:r>
    <w:r w:rsidRPr="00E17794">
      <w:rPr>
        <w:rFonts w:ascii="Century Gothic" w:hAnsi="Century Gothic" w:cs="Century Gothic"/>
        <w:color w:val="4F79A0"/>
        <w:sz w:val="12"/>
        <w:szCs w:val="12"/>
      </w:rPr>
      <w:t>www.cauthe.org</w:t>
    </w:r>
    <w:r>
      <w:rPr>
        <w:rFonts w:ascii="Century Gothic" w:hAnsi="Century Gothic" w:cs="Century Gothic"/>
        <w:color w:val="4F79A0"/>
        <w:sz w:val="12"/>
        <w:szCs w:val="12"/>
      </w:rPr>
      <w:t xml:space="preserve"> | cauthe.secretariat@gmail.com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1245" w14:textId="77777777" w:rsidR="0010355B" w:rsidRDefault="0010355B" w:rsidP="002B2B06">
      <w:r>
        <w:separator/>
      </w:r>
    </w:p>
  </w:footnote>
  <w:footnote w:type="continuationSeparator" w:id="0">
    <w:p w14:paraId="542E2C09" w14:textId="77777777" w:rsidR="0010355B" w:rsidRDefault="0010355B" w:rsidP="002B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B386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062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44"/>
    <w:rsid w:val="00101CFA"/>
    <w:rsid w:val="0010355B"/>
    <w:rsid w:val="0015031D"/>
    <w:rsid w:val="00176970"/>
    <w:rsid w:val="001D3815"/>
    <w:rsid w:val="00276960"/>
    <w:rsid w:val="002B2B06"/>
    <w:rsid w:val="00304C09"/>
    <w:rsid w:val="005202C5"/>
    <w:rsid w:val="007B0D55"/>
    <w:rsid w:val="00830275"/>
    <w:rsid w:val="008D07A9"/>
    <w:rsid w:val="009E47AA"/>
    <w:rsid w:val="00A07987"/>
    <w:rsid w:val="00A454F5"/>
    <w:rsid w:val="00A519C1"/>
    <w:rsid w:val="00A524E3"/>
    <w:rsid w:val="00AB7900"/>
    <w:rsid w:val="00AF2E2B"/>
    <w:rsid w:val="00B06F79"/>
    <w:rsid w:val="00F50E44"/>
    <w:rsid w:val="00F6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8EACE"/>
  <w14:defaultImageDpi w14:val="32767"/>
  <w15:chartTrackingRefBased/>
  <w15:docId w15:val="{9B69380E-7C67-F046-A494-E9EC2B6C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0E4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9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E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9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B2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B0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B2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B0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Jose</dc:creator>
  <cp:keywords/>
  <dc:description/>
  <cp:lastModifiedBy>Penny Jose</cp:lastModifiedBy>
  <cp:revision>3</cp:revision>
  <dcterms:created xsi:type="dcterms:W3CDTF">2023-02-04T00:34:00Z</dcterms:created>
  <dcterms:modified xsi:type="dcterms:W3CDTF">2023-03-18T22:00:00Z</dcterms:modified>
</cp:coreProperties>
</file>