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20389" w14:textId="73B41AA7" w:rsidR="00903ED5" w:rsidRPr="00506DED" w:rsidRDefault="00771AE6" w:rsidP="00506DED">
      <w:pPr>
        <w:spacing w:after="240"/>
        <w:jc w:val="center"/>
        <w:outlineLvl w:val="0"/>
        <w:rPr>
          <w:rFonts w:asciiTheme="minorHAnsi" w:hAnsiTheme="minorHAnsi"/>
          <w:b/>
          <w:sz w:val="28"/>
          <w:szCs w:val="28"/>
          <w:u w:val="single"/>
        </w:rPr>
      </w:pPr>
      <w:r w:rsidRPr="00506DED">
        <w:rPr>
          <w:rFonts w:asciiTheme="minorHAnsi" w:hAnsiTheme="minorHAnsi"/>
          <w:b/>
          <w:sz w:val="28"/>
          <w:szCs w:val="28"/>
          <w:u w:val="single"/>
        </w:rPr>
        <w:t>SMAANZ-CAUTHE 2018 HDR C</w:t>
      </w:r>
      <w:r w:rsidR="006F2779" w:rsidRPr="00506DED">
        <w:rPr>
          <w:rFonts w:asciiTheme="minorHAnsi" w:hAnsiTheme="minorHAnsi"/>
          <w:b/>
          <w:sz w:val="28"/>
          <w:szCs w:val="28"/>
          <w:u w:val="single"/>
        </w:rPr>
        <w:t xml:space="preserve">onference </w:t>
      </w:r>
      <w:r w:rsidR="00A70458">
        <w:rPr>
          <w:rFonts w:asciiTheme="minorHAnsi" w:hAnsiTheme="minorHAnsi"/>
          <w:b/>
          <w:sz w:val="28"/>
          <w:szCs w:val="28"/>
          <w:u w:val="single"/>
        </w:rPr>
        <w:t>P</w:t>
      </w:r>
      <w:r w:rsidRPr="00506DED">
        <w:rPr>
          <w:rFonts w:asciiTheme="minorHAnsi" w:hAnsiTheme="minorHAnsi"/>
          <w:b/>
          <w:sz w:val="28"/>
          <w:szCs w:val="28"/>
          <w:u w:val="single"/>
        </w:rPr>
        <w:t>rogram</w:t>
      </w:r>
      <w:r w:rsidR="008C3E79">
        <w:rPr>
          <w:rFonts w:asciiTheme="minorHAnsi" w:hAnsiTheme="minorHAnsi"/>
          <w:b/>
          <w:sz w:val="28"/>
          <w:szCs w:val="28"/>
          <w:u w:val="single"/>
        </w:rPr>
        <w:t xml:space="preserve"> – Friday 20</w:t>
      </w:r>
      <w:r w:rsidR="008C3E79" w:rsidRPr="008C3E79">
        <w:rPr>
          <w:rFonts w:asciiTheme="minorHAnsi" w:hAnsiTheme="minorHAnsi"/>
          <w:b/>
          <w:sz w:val="28"/>
          <w:szCs w:val="28"/>
          <w:u w:val="single"/>
          <w:vertAlign w:val="superscript"/>
        </w:rPr>
        <w:t>th</w:t>
      </w:r>
      <w:r w:rsidR="008C3E79">
        <w:rPr>
          <w:rFonts w:asciiTheme="minorHAnsi" w:hAnsiTheme="minorHAnsi"/>
          <w:b/>
          <w:sz w:val="28"/>
          <w:szCs w:val="28"/>
          <w:u w:val="single"/>
        </w:rPr>
        <w:t xml:space="preserve"> July 2018</w:t>
      </w:r>
    </w:p>
    <w:p w14:paraId="580C6489" w14:textId="47A673F5" w:rsidR="00903ED5" w:rsidRPr="00506DED" w:rsidRDefault="006F2779" w:rsidP="004B4BBE">
      <w:pPr>
        <w:rPr>
          <w:rFonts w:asciiTheme="minorHAnsi" w:hAnsiTheme="minorHAnsi" w:cstheme="minorHAnsi"/>
          <w:sz w:val="20"/>
          <w:szCs w:val="20"/>
        </w:rPr>
      </w:pPr>
      <w:r w:rsidRPr="00506DED">
        <w:rPr>
          <w:rFonts w:asciiTheme="minorHAnsi" w:hAnsiTheme="minorHAnsi" w:cstheme="minorHAnsi"/>
          <w:sz w:val="20"/>
          <w:szCs w:val="20"/>
        </w:rPr>
        <w:t>The SMAANZ</w:t>
      </w:r>
      <w:r w:rsidR="00771AE6" w:rsidRPr="00506DED">
        <w:rPr>
          <w:rFonts w:asciiTheme="minorHAnsi" w:hAnsiTheme="minorHAnsi" w:cstheme="minorHAnsi"/>
          <w:sz w:val="20"/>
          <w:szCs w:val="20"/>
        </w:rPr>
        <w:t>-CAUTHE 2018 HDR c</w:t>
      </w:r>
      <w:r w:rsidRPr="00506DED">
        <w:rPr>
          <w:rFonts w:asciiTheme="minorHAnsi" w:hAnsiTheme="minorHAnsi" w:cstheme="minorHAnsi"/>
          <w:sz w:val="20"/>
          <w:szCs w:val="20"/>
        </w:rPr>
        <w:t xml:space="preserve">onference will take place </w:t>
      </w:r>
      <w:r w:rsidR="00771AE6" w:rsidRPr="00506DED">
        <w:rPr>
          <w:rFonts w:asciiTheme="minorHAnsi" w:hAnsiTheme="minorHAnsi" w:cstheme="minorHAnsi"/>
          <w:sz w:val="20"/>
          <w:szCs w:val="20"/>
        </w:rPr>
        <w:t>at University of Queensland, St Lucia campus, Brisbane</w:t>
      </w:r>
      <w:r w:rsidR="004B4BBE" w:rsidRPr="00506DED">
        <w:rPr>
          <w:rFonts w:asciiTheme="minorHAnsi" w:hAnsiTheme="minorHAnsi" w:cstheme="minorHAnsi"/>
          <w:sz w:val="20"/>
          <w:szCs w:val="20"/>
        </w:rPr>
        <w:t xml:space="preserve">. We will be located in building ‘General Purpose North 3 (39A)’, within </w:t>
      </w:r>
      <w:r w:rsidR="00903ED5" w:rsidRPr="00506DED">
        <w:rPr>
          <w:rFonts w:asciiTheme="minorHAnsi" w:hAnsiTheme="minorHAnsi" w:cstheme="minorHAnsi"/>
          <w:sz w:val="20"/>
          <w:szCs w:val="20"/>
        </w:rPr>
        <w:t>room</w:t>
      </w:r>
      <w:r w:rsidR="00771AE6" w:rsidRPr="00506DED">
        <w:rPr>
          <w:rFonts w:asciiTheme="minorHAnsi" w:hAnsiTheme="minorHAnsi" w:cstheme="minorHAnsi"/>
          <w:sz w:val="20"/>
          <w:szCs w:val="20"/>
        </w:rPr>
        <w:t>s</w:t>
      </w:r>
      <w:r w:rsidR="00903ED5" w:rsidRPr="00506DED">
        <w:rPr>
          <w:rFonts w:asciiTheme="minorHAnsi" w:hAnsiTheme="minorHAnsi" w:cstheme="minorHAnsi"/>
          <w:sz w:val="20"/>
          <w:szCs w:val="20"/>
        </w:rPr>
        <w:t xml:space="preserve"> </w:t>
      </w:r>
      <w:r w:rsidR="005851C5" w:rsidRPr="00506DED">
        <w:rPr>
          <w:rFonts w:asciiTheme="minorHAnsi" w:hAnsiTheme="minorHAnsi" w:cstheme="minorHAnsi"/>
          <w:sz w:val="20"/>
          <w:szCs w:val="20"/>
        </w:rPr>
        <w:t>39A-208, 39A-201 and 39A-202</w:t>
      </w:r>
      <w:r w:rsidR="004B4BBE" w:rsidRPr="00506DED">
        <w:rPr>
          <w:rFonts w:asciiTheme="minorHAnsi" w:hAnsiTheme="minorHAnsi" w:cstheme="minorHAnsi"/>
          <w:sz w:val="20"/>
          <w:szCs w:val="20"/>
        </w:rPr>
        <w:t xml:space="preserve"> (see last page for map). </w:t>
      </w:r>
      <w:r w:rsidRPr="00506DED">
        <w:rPr>
          <w:rFonts w:asciiTheme="minorHAnsi" w:hAnsiTheme="minorHAnsi" w:cstheme="minorHAnsi"/>
          <w:sz w:val="20"/>
          <w:szCs w:val="20"/>
        </w:rPr>
        <w:t xml:space="preserve">The </w:t>
      </w:r>
      <w:r w:rsidR="00771AE6" w:rsidRPr="00506DED">
        <w:rPr>
          <w:rFonts w:asciiTheme="minorHAnsi" w:hAnsiTheme="minorHAnsi" w:cstheme="minorHAnsi"/>
          <w:sz w:val="20"/>
          <w:szCs w:val="20"/>
        </w:rPr>
        <w:t>venue will be available from 8.30</w:t>
      </w:r>
      <w:r w:rsidRPr="00506DED">
        <w:rPr>
          <w:rFonts w:asciiTheme="minorHAnsi" w:hAnsiTheme="minorHAnsi" w:cstheme="minorHAnsi"/>
          <w:sz w:val="20"/>
          <w:szCs w:val="20"/>
        </w:rPr>
        <w:t xml:space="preserve">am, so </w:t>
      </w:r>
      <w:r w:rsidR="006C68D3" w:rsidRPr="00506DED">
        <w:rPr>
          <w:rFonts w:asciiTheme="minorHAnsi" w:hAnsiTheme="minorHAnsi" w:cstheme="minorHAnsi"/>
          <w:sz w:val="20"/>
          <w:szCs w:val="20"/>
        </w:rPr>
        <w:t xml:space="preserve">please arrive early </w:t>
      </w:r>
      <w:r w:rsidRPr="00506DED">
        <w:rPr>
          <w:rFonts w:asciiTheme="minorHAnsi" w:hAnsiTheme="minorHAnsi" w:cstheme="minorHAnsi"/>
          <w:sz w:val="20"/>
          <w:szCs w:val="20"/>
        </w:rPr>
        <w:t>as there will be a prompt 9am start.</w:t>
      </w:r>
    </w:p>
    <w:p w14:paraId="360D36D0" w14:textId="77777777" w:rsidR="00704F55" w:rsidRPr="00506DED" w:rsidRDefault="00704F55" w:rsidP="00704F55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413"/>
        <w:gridCol w:w="6989"/>
        <w:gridCol w:w="6986"/>
      </w:tblGrid>
      <w:tr w:rsidR="00506DED" w:rsidRPr="00506DED" w14:paraId="377FA94F" w14:textId="024FBA1A" w:rsidTr="00506DED">
        <w:trPr>
          <w:trHeight w:val="278"/>
        </w:trPr>
        <w:tc>
          <w:tcPr>
            <w:tcW w:w="459" w:type="pct"/>
          </w:tcPr>
          <w:p w14:paraId="50161DE0" w14:textId="7DBADD9D" w:rsidR="00532795" w:rsidRPr="00506DED" w:rsidRDefault="00532795" w:rsidP="002169D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4541" w:type="pct"/>
            <w:gridSpan w:val="2"/>
          </w:tcPr>
          <w:p w14:paraId="47A33BDB" w14:textId="5DC0D752" w:rsidR="00532795" w:rsidRPr="00506DED" w:rsidRDefault="00532795" w:rsidP="002169D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Activity</w:t>
            </w:r>
          </w:p>
        </w:tc>
      </w:tr>
      <w:tr w:rsidR="00506DED" w:rsidRPr="00506DED" w14:paraId="75B9F8D7" w14:textId="5C3C142E" w:rsidTr="00506DED">
        <w:tc>
          <w:tcPr>
            <w:tcW w:w="459" w:type="pct"/>
          </w:tcPr>
          <w:p w14:paraId="378EFE76" w14:textId="1AFFDE38" w:rsidR="00532795" w:rsidRPr="00506DED" w:rsidRDefault="00532795" w:rsidP="00A25E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9-9.30am</w:t>
            </w:r>
          </w:p>
          <w:p w14:paraId="03C4C8A4" w14:textId="77777777" w:rsidR="00532795" w:rsidRPr="00506DED" w:rsidRDefault="00532795" w:rsidP="00A25E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41" w:type="pct"/>
            <w:gridSpan w:val="2"/>
          </w:tcPr>
          <w:p w14:paraId="5660CC63" w14:textId="66CD2CA9" w:rsidR="00532795" w:rsidRPr="00506DED" w:rsidRDefault="00532795" w:rsidP="004B4BBE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Welcome and introduction</w:t>
            </w:r>
          </w:p>
          <w:p w14:paraId="68373D2A" w14:textId="7453EE37" w:rsidR="005851C5" w:rsidRPr="00506DED" w:rsidRDefault="005851C5" w:rsidP="0038744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  <w:p w14:paraId="07DF0E78" w14:textId="25E96DB0" w:rsidR="00532795" w:rsidRPr="00506DED" w:rsidRDefault="00532795" w:rsidP="0038744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 w:rsidR="00686D73">
              <w:rPr>
                <w:rFonts w:asciiTheme="minorHAnsi" w:hAnsiTheme="minorHAnsi" w:cstheme="minorHAnsi"/>
                <w:sz w:val="20"/>
                <w:szCs w:val="20"/>
              </w:rPr>
              <w:t>/Executive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members: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Judith Mair (</w:t>
            </w:r>
            <w:r w:rsidR="00686D73">
              <w:rPr>
                <w:rFonts w:asciiTheme="minorHAnsi" w:hAnsiTheme="minorHAnsi" w:cstheme="minorHAnsi"/>
                <w:sz w:val="20"/>
                <w:szCs w:val="20"/>
              </w:rPr>
              <w:t xml:space="preserve">CAUTHE 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>Chair)</w:t>
            </w:r>
            <w:r w:rsidR="00BE7380" w:rsidRPr="00506DED">
              <w:rPr>
                <w:rFonts w:asciiTheme="minorHAnsi" w:hAnsiTheme="minorHAnsi" w:cstheme="minorHAnsi"/>
                <w:sz w:val="20"/>
                <w:szCs w:val="20"/>
              </w:rPr>
              <w:t>, Clare Hanlon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86D73">
              <w:rPr>
                <w:rFonts w:asciiTheme="minorHAnsi" w:hAnsiTheme="minorHAnsi" w:cstheme="minorHAnsi"/>
                <w:sz w:val="20"/>
                <w:szCs w:val="20"/>
              </w:rPr>
              <w:t xml:space="preserve">SMAANZ 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>Chair)</w:t>
            </w:r>
            <w:r w:rsidR="00BE7380" w:rsidRPr="00506DED">
              <w:rPr>
                <w:rFonts w:asciiTheme="minorHAnsi" w:hAnsiTheme="minorHAnsi" w:cstheme="minorHAnsi"/>
                <w:sz w:val="20"/>
                <w:szCs w:val="20"/>
              </w:rPr>
              <w:t>, Katherine Raw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(SMAANZ Student Representative</w:t>
            </w:r>
            <w:r w:rsidR="00E4011F" w:rsidRPr="00506DE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506DED" w:rsidRPr="00506DED" w14:paraId="0EBFC540" w14:textId="133AB856" w:rsidTr="00506DED">
        <w:trPr>
          <w:trHeight w:val="689"/>
        </w:trPr>
        <w:tc>
          <w:tcPr>
            <w:tcW w:w="459" w:type="pct"/>
          </w:tcPr>
          <w:p w14:paraId="7A8C4CB5" w14:textId="57676BBA" w:rsidR="00532795" w:rsidRPr="00506DED" w:rsidRDefault="00532795" w:rsidP="00D03C3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9.30-10.30am</w:t>
            </w:r>
          </w:p>
        </w:tc>
        <w:tc>
          <w:tcPr>
            <w:tcW w:w="2271" w:type="pct"/>
          </w:tcPr>
          <w:p w14:paraId="6594FEBD" w14:textId="58F57E49" w:rsidR="00532795" w:rsidRPr="00506DED" w:rsidRDefault="00532795" w:rsidP="00506DED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(3x20min: 10min presentation and 10min feedback) </w:t>
            </w:r>
          </w:p>
          <w:p w14:paraId="3F1C7492" w14:textId="5BE4CAC6" w:rsidR="00515381" w:rsidRPr="00506DED" w:rsidRDefault="005A76C0" w:rsidP="00D03C3E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Peita Hillman</w:t>
            </w:r>
            <w:r w:rsidR="005F05E9" w:rsidRPr="00506DED">
              <w:rPr>
                <w:rFonts w:cstheme="minorHAnsi"/>
                <w:sz w:val="20"/>
                <w:szCs w:val="20"/>
              </w:rPr>
              <w:t xml:space="preserve"> (Southern Cross University)</w:t>
            </w:r>
            <w:r w:rsidR="0051538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="00D03C3E" w:rsidRPr="00506DED">
              <w:rPr>
                <w:rFonts w:cstheme="minorHAnsi"/>
                <w:i/>
                <w:sz w:val="20"/>
                <w:szCs w:val="20"/>
              </w:rPr>
              <w:t>Identifying social psychological drivers behind the initiative to participate in active leisure events amongst previously inactive Australian adults</w:t>
            </w:r>
            <w:r w:rsidR="007328AA" w:rsidRPr="00506DED"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  <w:p w14:paraId="5E56481F" w14:textId="730EA0AB" w:rsidR="00515381" w:rsidRPr="00506DED" w:rsidRDefault="00D03C3E" w:rsidP="00D03C3E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Sabrina Seeler</w:t>
            </w:r>
            <w:r w:rsidR="00C00CF3" w:rsidRPr="00506DED">
              <w:rPr>
                <w:rFonts w:cstheme="minorHAnsi"/>
                <w:sz w:val="20"/>
                <w:szCs w:val="20"/>
              </w:rPr>
              <w:t xml:space="preserve"> (Auckland University of Technology)</w:t>
            </w:r>
            <w:r w:rsidR="0051538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Lost in translation: The conceptual meanings of the term ‘experience’</w:t>
            </w:r>
          </w:p>
          <w:p w14:paraId="0D2EE20A" w14:textId="3A7263F9" w:rsidR="00506DED" w:rsidRPr="00506DED" w:rsidRDefault="00D03C3E" w:rsidP="00506DED">
            <w:pPr>
              <w:pStyle w:val="ListParagraph"/>
              <w:numPr>
                <w:ilvl w:val="0"/>
                <w:numId w:val="10"/>
              </w:numPr>
              <w:spacing w:after="120" w:line="240" w:lineRule="auto"/>
              <w:ind w:left="714" w:hanging="357"/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James White</w:t>
            </w:r>
            <w:r w:rsidR="00CD70C5" w:rsidRPr="00506DED">
              <w:rPr>
                <w:rFonts w:cstheme="minorHAnsi"/>
                <w:sz w:val="20"/>
                <w:szCs w:val="20"/>
              </w:rPr>
              <w:t xml:space="preserve"> (University of Canberra)</w:t>
            </w:r>
            <w:r w:rsidR="0051538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Understanding the drivers of engagement and disengagement in participation sport</w:t>
            </w:r>
          </w:p>
          <w:p w14:paraId="6C9CA940" w14:textId="15DDFDB1" w:rsidR="00532795" w:rsidRPr="00506DED" w:rsidRDefault="00532795" w:rsidP="00D03C3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</w:t>
            </w:r>
            <w:r w:rsidR="005851C5" w:rsidRPr="00506DED">
              <w:rPr>
                <w:rFonts w:asciiTheme="minorHAnsi" w:hAnsiTheme="minorHAnsi" w:cstheme="minorHAnsi"/>
                <w:sz w:val="20"/>
                <w:szCs w:val="20"/>
              </w:rPr>
              <w:t>: 39A-201</w:t>
            </w:r>
          </w:p>
          <w:p w14:paraId="6E09F318" w14:textId="2037ABB6" w:rsidR="00532795" w:rsidRPr="00506DED" w:rsidRDefault="00532795" w:rsidP="00D03C3E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 w:rsidR="00686D73">
              <w:rPr>
                <w:rFonts w:asciiTheme="minorHAnsi" w:hAnsiTheme="minorHAnsi" w:cstheme="minorHAnsi"/>
                <w:sz w:val="20"/>
                <w:szCs w:val="20"/>
              </w:rPr>
              <w:t>/Executive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members:</w:t>
            </w:r>
            <w:r w:rsidR="00515381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Clare Hanlon, </w:t>
            </w:r>
            <w:r w:rsidR="00031835" w:rsidRPr="00506DED">
              <w:rPr>
                <w:rFonts w:asciiTheme="minorHAnsi" w:hAnsiTheme="minorHAnsi" w:cstheme="minorHAnsi"/>
                <w:sz w:val="20"/>
                <w:szCs w:val="20"/>
              </w:rPr>
              <w:t>Marianna Sigala</w:t>
            </w:r>
          </w:p>
        </w:tc>
        <w:tc>
          <w:tcPr>
            <w:tcW w:w="2270" w:type="pct"/>
          </w:tcPr>
          <w:p w14:paraId="62204C81" w14:textId="5CFA9707" w:rsidR="00532795" w:rsidRPr="00506DED" w:rsidRDefault="00532795" w:rsidP="00506DED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(3x20min: 10min presentation and 10min feedback) </w:t>
            </w:r>
          </w:p>
          <w:p w14:paraId="6FC2B567" w14:textId="2EF8CFC6" w:rsidR="00515381" w:rsidRPr="00506DED" w:rsidRDefault="00D03C3E" w:rsidP="00D03C3E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Lloyd Rothwell</w:t>
            </w:r>
            <w:r w:rsidR="008005D7" w:rsidRPr="00506DED">
              <w:rPr>
                <w:rFonts w:cstheme="minorHAnsi"/>
                <w:sz w:val="20"/>
                <w:szCs w:val="20"/>
              </w:rPr>
              <w:t xml:space="preserve"> (University of Technology Sydney)</w:t>
            </w:r>
            <w:r w:rsidR="0051538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Leadership Development and Succession Management Practices in Australian Sporting Organisations</w:t>
            </w:r>
          </w:p>
          <w:p w14:paraId="42ADB17A" w14:textId="1336B683" w:rsidR="00515381" w:rsidRPr="00506DED" w:rsidRDefault="00D03C3E" w:rsidP="00D03C3E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Giang Hoang</w:t>
            </w:r>
            <w:r w:rsidR="00C00CF3" w:rsidRPr="00506DED">
              <w:rPr>
                <w:rFonts w:cstheme="minorHAnsi"/>
                <w:sz w:val="20"/>
                <w:szCs w:val="20"/>
              </w:rPr>
              <w:t xml:space="preserve"> (Victoria University)</w:t>
            </w:r>
            <w:r w:rsidR="0051538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Leadership and innovation tourism SMEs: The mediating roles of climate for innovation</w:t>
            </w:r>
          </w:p>
          <w:p w14:paraId="26EAEFCB" w14:textId="77777777" w:rsidR="00031835" w:rsidRPr="00506DED" w:rsidRDefault="00031835" w:rsidP="0003183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 xml:space="preserve">Beverly Chen (Auckland University of Technology): </w:t>
            </w:r>
            <w:r w:rsidRPr="00506DED">
              <w:rPr>
                <w:rFonts w:cstheme="minorHAnsi"/>
                <w:i/>
                <w:sz w:val="20"/>
                <w:szCs w:val="20"/>
              </w:rPr>
              <w:t>Gender metaphors in visual images of chefs</w:t>
            </w:r>
          </w:p>
          <w:p w14:paraId="307FB7F8" w14:textId="63B9F396" w:rsidR="00532795" w:rsidRPr="00506DED" w:rsidRDefault="00532795" w:rsidP="00D03C3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</w:t>
            </w:r>
            <w:r w:rsidR="005851C5" w:rsidRPr="00506DED">
              <w:rPr>
                <w:rFonts w:asciiTheme="minorHAnsi" w:hAnsiTheme="minorHAnsi" w:cstheme="minorHAnsi"/>
                <w:sz w:val="20"/>
                <w:szCs w:val="20"/>
              </w:rPr>
              <w:t>: 39A-202</w:t>
            </w:r>
          </w:p>
          <w:p w14:paraId="4EBE6B32" w14:textId="382C8D5B" w:rsidR="00532795" w:rsidRPr="00506DED" w:rsidRDefault="00686D73" w:rsidP="00D03C3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/Executive members</w:t>
            </w:r>
            <w:r w:rsidR="00532795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B63EDF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Lisa Gowthorp, </w:t>
            </w:r>
            <w:r w:rsidR="00031835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Noel Scott </w:t>
            </w:r>
          </w:p>
        </w:tc>
      </w:tr>
      <w:tr w:rsidR="00506DED" w:rsidRPr="00506DED" w14:paraId="3D38A2F4" w14:textId="7A234097" w:rsidTr="00506DED">
        <w:tc>
          <w:tcPr>
            <w:tcW w:w="459" w:type="pct"/>
          </w:tcPr>
          <w:p w14:paraId="65F837F7" w14:textId="7DE884E5" w:rsidR="00532795" w:rsidRPr="00506DED" w:rsidRDefault="00532795" w:rsidP="00A25E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10.30-11am</w:t>
            </w:r>
          </w:p>
        </w:tc>
        <w:tc>
          <w:tcPr>
            <w:tcW w:w="4541" w:type="pct"/>
            <w:gridSpan w:val="2"/>
          </w:tcPr>
          <w:p w14:paraId="392C9125" w14:textId="77777777" w:rsidR="00532795" w:rsidRPr="00506DED" w:rsidRDefault="00532795" w:rsidP="00A25E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Morning tea</w:t>
            </w:r>
          </w:p>
          <w:p w14:paraId="3571E27B" w14:textId="681F6C1B" w:rsidR="004B4BBE" w:rsidRPr="00506DED" w:rsidRDefault="006C68D3" w:rsidP="00A25E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</w:tc>
      </w:tr>
      <w:tr w:rsidR="00506DED" w:rsidRPr="00506DED" w14:paraId="07F6FAF7" w14:textId="6D0A6BD0" w:rsidTr="00506DED">
        <w:tc>
          <w:tcPr>
            <w:tcW w:w="459" w:type="pct"/>
          </w:tcPr>
          <w:p w14:paraId="40D03319" w14:textId="33FC5F04" w:rsidR="00532795" w:rsidRPr="00506DED" w:rsidRDefault="00532795" w:rsidP="005327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11-12pm</w:t>
            </w:r>
          </w:p>
        </w:tc>
        <w:tc>
          <w:tcPr>
            <w:tcW w:w="2271" w:type="pct"/>
          </w:tcPr>
          <w:p w14:paraId="19B61A5A" w14:textId="463E23F0" w:rsidR="006A75B2" w:rsidRPr="00506DED" w:rsidRDefault="006A75B2" w:rsidP="00506DED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(4x20min: 10min presentation and 10min feedback) </w:t>
            </w:r>
          </w:p>
          <w:p w14:paraId="7A1DA205" w14:textId="3174538F" w:rsidR="006A75B2" w:rsidRPr="00506DED" w:rsidRDefault="006A75B2" w:rsidP="006A75B2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Holly Thompson</w:t>
            </w:r>
            <w:r w:rsidR="000214D7" w:rsidRPr="00506DED">
              <w:rPr>
                <w:rFonts w:cstheme="minorHAnsi"/>
                <w:sz w:val="20"/>
                <w:szCs w:val="20"/>
              </w:rPr>
              <w:t xml:space="preserve"> (University of Queensland)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“If I was sitting next to an under 18 I’d offer him a beer”: minors’ alcohol-related behaviour in community sport clubs</w:t>
            </w:r>
          </w:p>
          <w:p w14:paraId="5DDD83EA" w14:textId="46DF1939" w:rsidR="006A75B2" w:rsidRPr="00506DED" w:rsidRDefault="006A75B2" w:rsidP="006A75B2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Tin Doan</w:t>
            </w:r>
            <w:r w:rsidR="006B2A7F" w:rsidRPr="00506DED">
              <w:rPr>
                <w:rFonts w:cstheme="minorHAnsi"/>
                <w:sz w:val="20"/>
                <w:szCs w:val="20"/>
              </w:rPr>
              <w:t xml:space="preserve"> (Auckland </w:t>
            </w:r>
            <w:r w:rsidR="00754066" w:rsidRPr="00506DED">
              <w:rPr>
                <w:rFonts w:cstheme="minorHAnsi"/>
                <w:sz w:val="20"/>
                <w:szCs w:val="20"/>
              </w:rPr>
              <w:t>University of Technology)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Perception of multiple stakeholders about employability of people with disabilities in the Vietnamese hospitality industry</w:t>
            </w:r>
          </w:p>
          <w:p w14:paraId="1127075F" w14:textId="2283F71C" w:rsidR="00506DED" w:rsidRPr="00506DED" w:rsidRDefault="006A75B2" w:rsidP="00506DE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Stirling Sharpe</w:t>
            </w:r>
            <w:r w:rsidR="006B2A7F" w:rsidRPr="00506DED">
              <w:rPr>
                <w:rFonts w:cstheme="minorHAnsi"/>
                <w:sz w:val="20"/>
                <w:szCs w:val="20"/>
              </w:rPr>
              <w:t xml:space="preserve"> (University of Canberra)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Abusing the third team; social norms that present unacceptable identities</w:t>
            </w:r>
          </w:p>
          <w:p w14:paraId="2D03B9E2" w14:textId="77777777" w:rsidR="006A75B2" w:rsidRPr="00506DED" w:rsidRDefault="006A75B2" w:rsidP="006A75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39A-201</w:t>
            </w:r>
          </w:p>
          <w:p w14:paraId="0ADE29D1" w14:textId="5FC74836" w:rsidR="00532795" w:rsidRPr="00506DED" w:rsidRDefault="00686D73" w:rsidP="006A75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/Executive members: </w:t>
            </w:r>
            <w:r w:rsidR="006A75B2" w:rsidRPr="00506DED">
              <w:rPr>
                <w:rFonts w:asciiTheme="minorHAnsi" w:hAnsiTheme="minorHAnsi" w:cstheme="minorHAnsi"/>
                <w:sz w:val="20"/>
                <w:szCs w:val="20"/>
              </w:rPr>
              <w:t>Katie Rowe,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Wendy Hillman</w:t>
            </w:r>
          </w:p>
        </w:tc>
        <w:tc>
          <w:tcPr>
            <w:tcW w:w="2270" w:type="pct"/>
          </w:tcPr>
          <w:p w14:paraId="23FA8AA1" w14:textId="3BABBB53" w:rsidR="00532795" w:rsidRPr="00506DED" w:rsidRDefault="00532795" w:rsidP="00506DED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(3x20min: 10min presentation and 10min feedback) </w:t>
            </w:r>
          </w:p>
          <w:p w14:paraId="1043D24E" w14:textId="4B5F1C25" w:rsidR="003461C1" w:rsidRPr="00506DED" w:rsidRDefault="00D03C3E" w:rsidP="00D03C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Lizette Olivier</w:t>
            </w:r>
            <w:r w:rsidR="00BC3A32" w:rsidRPr="00506DED">
              <w:rPr>
                <w:rFonts w:cstheme="minorHAnsi"/>
                <w:sz w:val="20"/>
                <w:szCs w:val="20"/>
              </w:rPr>
              <w:t xml:space="preserve"> (University of Newcastle)</w:t>
            </w:r>
            <w:r w:rsidR="003461C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Examining Customer Perceived Value and its Consequences in Periodic Hallmark Events</w:t>
            </w:r>
          </w:p>
          <w:p w14:paraId="14E7A98B" w14:textId="6D5D5AA8" w:rsidR="003461C1" w:rsidRPr="00506DED" w:rsidRDefault="00D03C3E" w:rsidP="00D03C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David Fechner</w:t>
            </w:r>
            <w:r w:rsidR="00F2483A" w:rsidRPr="00506DED">
              <w:rPr>
                <w:rFonts w:cstheme="minorHAnsi"/>
                <w:sz w:val="20"/>
                <w:szCs w:val="20"/>
              </w:rPr>
              <w:t xml:space="preserve"> (Griffith University)</w:t>
            </w:r>
            <w:r w:rsidR="003461C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Sponsoring charity sport events to form meaningful relationships with external audiences</w:t>
            </w:r>
          </w:p>
          <w:p w14:paraId="40152D7F" w14:textId="0A334CE1" w:rsidR="006A75B2" w:rsidRPr="00506DED" w:rsidRDefault="00D03C3E" w:rsidP="006C68D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Gurmeet Matharu</w:t>
            </w:r>
            <w:r w:rsidR="005E1BEF" w:rsidRPr="00506DED">
              <w:rPr>
                <w:rFonts w:cstheme="minorHAnsi"/>
                <w:sz w:val="20"/>
                <w:szCs w:val="20"/>
              </w:rPr>
              <w:t xml:space="preserve"> (Southern Cross University)</w:t>
            </w:r>
            <w:r w:rsidR="003461C1"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Factors influencing buying behavior of organic food products: An empirical study of young consumers in India</w:t>
            </w:r>
          </w:p>
          <w:p w14:paraId="6D18FA66" w14:textId="77777777" w:rsidR="00506DED" w:rsidRPr="00506DED" w:rsidRDefault="00506DED" w:rsidP="00506DED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715C2998" w14:textId="77777777" w:rsidR="005851C5" w:rsidRPr="00506DED" w:rsidRDefault="005851C5" w:rsidP="005851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39A-202</w:t>
            </w:r>
          </w:p>
          <w:p w14:paraId="43D6F051" w14:textId="0DD7132E" w:rsidR="00532795" w:rsidRPr="00506DED" w:rsidRDefault="00686D73" w:rsidP="005851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/Executive members: </w:t>
            </w:r>
            <w:r w:rsidR="00D03C3E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Millicent Kennelly, 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>Judith Mair</w:t>
            </w:r>
          </w:p>
        </w:tc>
      </w:tr>
      <w:tr w:rsidR="00506DED" w:rsidRPr="00506DED" w14:paraId="35DBC911" w14:textId="27CE20AE" w:rsidTr="00506DED">
        <w:tc>
          <w:tcPr>
            <w:tcW w:w="459" w:type="pct"/>
          </w:tcPr>
          <w:p w14:paraId="44E6846C" w14:textId="1A2EB7B5" w:rsidR="00532795" w:rsidRPr="00506DED" w:rsidRDefault="00532795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12-1pm</w:t>
            </w:r>
          </w:p>
        </w:tc>
        <w:tc>
          <w:tcPr>
            <w:tcW w:w="4541" w:type="pct"/>
            <w:gridSpan w:val="2"/>
          </w:tcPr>
          <w:p w14:paraId="4141FB99" w14:textId="77777777" w:rsidR="00532795" w:rsidRPr="00506DED" w:rsidRDefault="00532795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Lunch</w:t>
            </w:r>
          </w:p>
          <w:p w14:paraId="29C8711A" w14:textId="509F8BF4" w:rsidR="004B4BBE" w:rsidRPr="00506DED" w:rsidRDefault="006C68D3" w:rsidP="00867D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</w:tc>
      </w:tr>
      <w:tr w:rsidR="00506DED" w:rsidRPr="00506DED" w14:paraId="06DE0948" w14:textId="09A7CDA3" w:rsidTr="00506DED">
        <w:tc>
          <w:tcPr>
            <w:tcW w:w="459" w:type="pct"/>
          </w:tcPr>
          <w:p w14:paraId="38AEB8F1" w14:textId="4EBD1918" w:rsidR="00532795" w:rsidRPr="00506DED" w:rsidRDefault="009079F9" w:rsidP="009079F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1-2</w:t>
            </w:r>
            <w:r w:rsidR="00532795"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2271" w:type="pct"/>
          </w:tcPr>
          <w:p w14:paraId="30105158" w14:textId="77777777" w:rsidR="006A75B2" w:rsidRPr="00506DED" w:rsidRDefault="006A75B2" w:rsidP="006A75B2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</w:p>
          <w:p w14:paraId="7D0D79BA" w14:textId="77777777" w:rsidR="006A75B2" w:rsidRPr="00506DED" w:rsidRDefault="006A75B2" w:rsidP="006A75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(3x20min: 10min presentation and 10min feedback) </w:t>
            </w:r>
          </w:p>
          <w:p w14:paraId="0903CFD5" w14:textId="36286D31" w:rsidR="006A75B2" w:rsidRPr="00506DED" w:rsidRDefault="006A75B2" w:rsidP="006A75B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Samira Zare</w:t>
            </w:r>
            <w:r w:rsidR="00A366D6" w:rsidRPr="00506DED">
              <w:rPr>
                <w:rFonts w:cstheme="minorHAnsi"/>
                <w:sz w:val="20"/>
                <w:szCs w:val="20"/>
              </w:rPr>
              <w:t xml:space="preserve"> (James Cook University)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Knowledge emotions and tourism; what surprises, confuses or interests you in a trip to Iran?</w:t>
            </w:r>
          </w:p>
          <w:p w14:paraId="7248CA36" w14:textId="7EE83AD4" w:rsidR="006A75B2" w:rsidRPr="00506DED" w:rsidRDefault="006A75B2" w:rsidP="006A75B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Greg Joachim</w:t>
            </w:r>
            <w:r w:rsidR="009913B3" w:rsidRPr="00506DED">
              <w:rPr>
                <w:rFonts w:cstheme="minorHAnsi"/>
                <w:sz w:val="20"/>
                <w:szCs w:val="20"/>
              </w:rPr>
              <w:t xml:space="preserve"> (University of Technology Sydney)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Generating Improved Innovation in Sport Management with Design Thinking</w:t>
            </w:r>
          </w:p>
          <w:p w14:paraId="6D825D6B" w14:textId="23C420BB" w:rsidR="006A75B2" w:rsidRPr="00506DED" w:rsidRDefault="006A75B2" w:rsidP="006A75B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Nina Dhirasasna</w:t>
            </w:r>
            <w:r w:rsidR="00A366D6" w:rsidRPr="00506DED">
              <w:rPr>
                <w:rFonts w:cstheme="minorHAnsi"/>
                <w:sz w:val="20"/>
                <w:szCs w:val="20"/>
              </w:rPr>
              <w:t xml:space="preserve"> (Griffith University)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A System Approach to Understand Renewable Energy Technology Adoption in the Tourist Accommodation Sector in Queensland, Australia</w:t>
            </w:r>
          </w:p>
          <w:p w14:paraId="3757EE17" w14:textId="72301C82" w:rsidR="00506DED" w:rsidRPr="00506DED" w:rsidRDefault="00506DED" w:rsidP="006A75B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46CFFA" w14:textId="427D9272" w:rsidR="006A75B2" w:rsidRPr="00506DED" w:rsidRDefault="006A75B2" w:rsidP="006A75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39A-201</w:t>
            </w:r>
          </w:p>
          <w:p w14:paraId="21F9CA99" w14:textId="04EDA675" w:rsidR="00532795" w:rsidRPr="00506DED" w:rsidRDefault="00686D73" w:rsidP="006A75B2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/Executive members: </w:t>
            </w:r>
            <w:r w:rsidR="006A75B2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Michael Naylor, </w:t>
            </w:r>
            <w:r w:rsidR="00A16082">
              <w:rPr>
                <w:rFonts w:asciiTheme="minorHAnsi" w:hAnsiTheme="minorHAnsi" w:cstheme="minorHAnsi"/>
                <w:sz w:val="20"/>
                <w:szCs w:val="20"/>
              </w:rPr>
              <w:t>Kirsten Holmes</w:t>
            </w:r>
          </w:p>
        </w:tc>
        <w:tc>
          <w:tcPr>
            <w:tcW w:w="2270" w:type="pct"/>
          </w:tcPr>
          <w:p w14:paraId="3F21EE32" w14:textId="77777777" w:rsidR="004B4BBE" w:rsidRPr="00506DED" w:rsidRDefault="00532795" w:rsidP="004B4BBE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Presentations </w:t>
            </w:r>
          </w:p>
          <w:p w14:paraId="6A39C991" w14:textId="60149832" w:rsidR="00532795" w:rsidRPr="00506DED" w:rsidRDefault="00EA0901" w:rsidP="0053279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(3</w:t>
            </w:r>
            <w:bookmarkStart w:id="0" w:name="_GoBack"/>
            <w:bookmarkEnd w:id="0"/>
            <w:r w:rsidR="00532795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x20min: 10min presentation and 10min feedback) </w:t>
            </w:r>
          </w:p>
          <w:p w14:paraId="75B5F572" w14:textId="20656841" w:rsidR="00D03C3E" w:rsidRPr="00506DED" w:rsidRDefault="00D03C3E" w:rsidP="00D03C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Michelle Hayes</w:t>
            </w:r>
            <w:r w:rsidR="00F2483A" w:rsidRPr="00506DED">
              <w:rPr>
                <w:rFonts w:cstheme="minorHAnsi"/>
                <w:sz w:val="20"/>
                <w:szCs w:val="20"/>
              </w:rPr>
              <w:t xml:space="preserve"> (Griffith University)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Social media and performance: Athlete perceptions of support mechanisms</w:t>
            </w:r>
          </w:p>
          <w:p w14:paraId="60961DBC" w14:textId="35664DA0" w:rsidR="00D03C3E" w:rsidRPr="00506DED" w:rsidRDefault="00D03C3E" w:rsidP="00D03C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Sarah Wymer</w:t>
            </w:r>
            <w:r w:rsidR="00414486" w:rsidRPr="00506DED">
              <w:rPr>
                <w:rFonts w:cstheme="minorHAnsi"/>
                <w:sz w:val="20"/>
                <w:szCs w:val="20"/>
              </w:rPr>
              <w:t xml:space="preserve"> (Massey University)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Facebook Live Streaming Reach, Engagement &amp; Fan Motives: The Case of the Queensland Maroons</w:t>
            </w:r>
          </w:p>
          <w:p w14:paraId="6AF8E65F" w14:textId="34DE0737" w:rsidR="004B4BBE" w:rsidRPr="00506DED" w:rsidRDefault="00D03C3E" w:rsidP="004B4BB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Rui Zhang</w:t>
            </w:r>
            <w:r w:rsidR="00A366D6" w:rsidRPr="00506DED">
              <w:rPr>
                <w:rFonts w:cstheme="minorHAnsi"/>
                <w:sz w:val="20"/>
                <w:szCs w:val="20"/>
              </w:rPr>
              <w:t xml:space="preserve"> (Griffith University)</w:t>
            </w:r>
            <w:r w:rsidRPr="00506DED">
              <w:rPr>
                <w:rFonts w:cstheme="minorHAnsi"/>
                <w:sz w:val="20"/>
                <w:szCs w:val="20"/>
              </w:rPr>
              <w:t xml:space="preserve">: </w:t>
            </w:r>
            <w:r w:rsidRPr="00506DED">
              <w:rPr>
                <w:rFonts w:cstheme="minorHAnsi"/>
                <w:i/>
                <w:sz w:val="20"/>
                <w:szCs w:val="20"/>
              </w:rPr>
              <w:t>Changing image schema of the beach destination through storytelling: a study of Hainan Island, China</w:t>
            </w:r>
          </w:p>
          <w:p w14:paraId="729367CB" w14:textId="1C01C8F0" w:rsidR="009079F9" w:rsidRDefault="009079F9" w:rsidP="009079F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AED36D" w14:textId="77777777" w:rsidR="00031835" w:rsidRDefault="00031835" w:rsidP="004B4BB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D1EE8E" w14:textId="4636A698" w:rsidR="004B4BBE" w:rsidRPr="00506DED" w:rsidRDefault="004B4BBE" w:rsidP="004B4BB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39A-202</w:t>
            </w:r>
          </w:p>
          <w:p w14:paraId="05889BDE" w14:textId="1770CFDF" w:rsidR="00532795" w:rsidRPr="00506DED" w:rsidRDefault="00686D73" w:rsidP="004B4BB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/Executive members: </w:t>
            </w:r>
            <w:r w:rsidR="00D03C3E"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Ashleigh-Jane Thompson, Adam Karg, </w:t>
            </w:r>
            <w:r w:rsidR="00CE3F20" w:rsidRPr="00506DED">
              <w:rPr>
                <w:rFonts w:asciiTheme="minorHAnsi" w:hAnsiTheme="minorHAnsi" w:cstheme="minorHAnsi"/>
                <w:sz w:val="20"/>
                <w:szCs w:val="20"/>
              </w:rPr>
              <w:t>Kylie Radel</w:t>
            </w:r>
          </w:p>
        </w:tc>
      </w:tr>
      <w:tr w:rsidR="000D49DB" w:rsidRPr="00506DED" w14:paraId="42D3CF09" w14:textId="77777777" w:rsidTr="000D49DB">
        <w:tc>
          <w:tcPr>
            <w:tcW w:w="459" w:type="pct"/>
          </w:tcPr>
          <w:p w14:paraId="7DF5AB76" w14:textId="4B33196E" w:rsidR="000D49DB" w:rsidRDefault="009079F9" w:rsidP="005327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0D49DB">
              <w:rPr>
                <w:rFonts w:asciiTheme="minorHAnsi" w:hAnsiTheme="minorHAnsi" w:cstheme="minorHAnsi"/>
                <w:b/>
                <w:sz w:val="20"/>
                <w:szCs w:val="20"/>
              </w:rPr>
              <w:t>-2.30pm</w:t>
            </w:r>
          </w:p>
        </w:tc>
        <w:tc>
          <w:tcPr>
            <w:tcW w:w="4541" w:type="pct"/>
            <w:gridSpan w:val="2"/>
          </w:tcPr>
          <w:p w14:paraId="5A351E2F" w14:textId="5CFD05FD" w:rsidR="000D49DB" w:rsidRPr="000D49DB" w:rsidRDefault="009079F9" w:rsidP="004B4BBE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D49DB">
              <w:rPr>
                <w:rFonts w:asciiTheme="minorHAnsi" w:hAnsiTheme="minorHAnsi" w:cstheme="minorHAnsi"/>
                <w:sz w:val="20"/>
                <w:szCs w:val="20"/>
              </w:rPr>
              <w:t>reak before Panel session</w:t>
            </w:r>
          </w:p>
        </w:tc>
      </w:tr>
      <w:tr w:rsidR="00506DED" w:rsidRPr="00506DED" w14:paraId="06E5495F" w14:textId="027299F1" w:rsidTr="00506DED">
        <w:trPr>
          <w:trHeight w:val="772"/>
        </w:trPr>
        <w:tc>
          <w:tcPr>
            <w:tcW w:w="459" w:type="pct"/>
          </w:tcPr>
          <w:p w14:paraId="34F96F75" w14:textId="2DA131BA" w:rsidR="00532795" w:rsidRPr="00506DED" w:rsidRDefault="000D49DB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2.30-3.45pm</w:t>
            </w:r>
          </w:p>
        </w:tc>
        <w:tc>
          <w:tcPr>
            <w:tcW w:w="4541" w:type="pct"/>
            <w:gridSpan w:val="2"/>
          </w:tcPr>
          <w:p w14:paraId="648A9CCA" w14:textId="77777777" w:rsidR="005851C5" w:rsidRPr="00506DED" w:rsidRDefault="00532795" w:rsidP="004B4BBE">
            <w:pPr>
              <w:spacing w:after="12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Panel session</w:t>
            </w: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C1D4F2A" w14:textId="43851BDC" w:rsidR="00532795" w:rsidRPr="00506DED" w:rsidRDefault="00532795" w:rsidP="00867D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i/>
                <w:sz w:val="20"/>
                <w:szCs w:val="20"/>
              </w:rPr>
              <w:t>“Research impact: Communicating your findings and getting these implemented into practice”:</w:t>
            </w:r>
          </w:p>
          <w:p w14:paraId="032211B3" w14:textId="08A36EF2" w:rsidR="00BE7380" w:rsidRPr="00506DED" w:rsidRDefault="00BE7380" w:rsidP="00BE738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Prof Sara Dolnicar (facilitator) https://www.business.uq.edu.au/staff/sara-dolnicar</w:t>
            </w:r>
          </w:p>
          <w:p w14:paraId="1002611A" w14:textId="15E9CEBE" w:rsidR="00BE7380" w:rsidRPr="00506DED" w:rsidRDefault="00532795" w:rsidP="00BB320E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506DED">
              <w:rPr>
                <w:rFonts w:cstheme="minorHAnsi"/>
                <w:sz w:val="20"/>
                <w:szCs w:val="20"/>
              </w:rPr>
              <w:t>Prof Noel Scott</w:t>
            </w:r>
            <w:r w:rsidR="003B38EC">
              <w:rPr>
                <w:rStyle w:val="apple-converted-space"/>
              </w:rPr>
              <w:t xml:space="preserve"> </w:t>
            </w:r>
            <w:r w:rsidRPr="00506DED">
              <w:rPr>
                <w:rFonts w:eastAsiaTheme="majorEastAsia" w:cstheme="minorHAnsi"/>
                <w:sz w:val="20"/>
                <w:szCs w:val="20"/>
              </w:rPr>
              <w:t>https://experts.griffith.edu.au/academic/noel.scott</w:t>
            </w:r>
            <w:r w:rsidR="003B38EC">
              <w:rPr>
                <w:rFonts w:eastAsiaTheme="majorEastAsia" w:cstheme="minorHAnsi"/>
                <w:sz w:val="20"/>
                <w:szCs w:val="20"/>
              </w:rPr>
              <w:t xml:space="preserve"> </w:t>
            </w:r>
            <w:r w:rsidR="00BE7380" w:rsidRPr="00506DED">
              <w:rPr>
                <w:rFonts w:eastAsiaTheme="majorEastAsia" w:cstheme="minorHAnsi"/>
                <w:sz w:val="20"/>
                <w:szCs w:val="20"/>
              </w:rPr>
              <w:t xml:space="preserve"> </w:t>
            </w:r>
          </w:p>
          <w:p w14:paraId="0B45D0C7" w14:textId="01CD9A3C" w:rsidR="005851C5" w:rsidRDefault="003B38EC" w:rsidP="004B4BBE">
            <w:pPr>
              <w:pStyle w:val="ListParagraph"/>
              <w:numPr>
                <w:ilvl w:val="0"/>
                <w:numId w:val="8"/>
              </w:numPr>
              <w:spacing w:after="120"/>
              <w:ind w:left="714" w:hanging="35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Prof Philip Pearce </w:t>
            </w:r>
            <w:r w:rsidR="00532795" w:rsidRPr="00506DED">
              <w:rPr>
                <w:rFonts w:eastAsiaTheme="majorEastAsia" w:cstheme="minorHAnsi"/>
                <w:sz w:val="20"/>
                <w:szCs w:val="20"/>
              </w:rPr>
              <w:t>https://research.jcu.edu.au/portfolio/philip.pearce/</w:t>
            </w:r>
          </w:p>
          <w:p w14:paraId="6B32DDCD" w14:textId="1B754D62" w:rsidR="00A13867" w:rsidRPr="00506DED" w:rsidRDefault="00A13867" w:rsidP="00A13867">
            <w:pPr>
              <w:pStyle w:val="ListParagraph"/>
              <w:numPr>
                <w:ilvl w:val="0"/>
                <w:numId w:val="8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 Richard Buning </w:t>
            </w:r>
            <w:r w:rsidRPr="00A13867">
              <w:rPr>
                <w:rFonts w:cstheme="minorHAnsi"/>
                <w:sz w:val="20"/>
                <w:szCs w:val="20"/>
              </w:rPr>
              <w:t>https://www.business.uq.edu.au/staff/richard-buning</w:t>
            </w:r>
          </w:p>
          <w:p w14:paraId="6DCEF524" w14:textId="77777777" w:rsidR="005851C5" w:rsidRPr="00506DED" w:rsidRDefault="005851C5" w:rsidP="005851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  <w:p w14:paraId="018864E8" w14:textId="7543F3DF" w:rsidR="00532795" w:rsidRPr="00506DED" w:rsidRDefault="00686D73" w:rsidP="005851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/Executive members</w:t>
            </w:r>
            <w:r w:rsidR="005851C5" w:rsidRPr="00506DED">
              <w:rPr>
                <w:rFonts w:asciiTheme="minorHAnsi" w:hAnsiTheme="minorHAnsi" w:cstheme="minorHAnsi"/>
                <w:sz w:val="20"/>
                <w:szCs w:val="20"/>
              </w:rPr>
              <w:t>: Leonie Lockstone-Binney, Katherine Raw</w:t>
            </w:r>
          </w:p>
        </w:tc>
      </w:tr>
      <w:tr w:rsidR="000D49DB" w:rsidRPr="00506DED" w14:paraId="1AD5404C" w14:textId="77777777" w:rsidTr="00506DED">
        <w:trPr>
          <w:trHeight w:val="772"/>
        </w:trPr>
        <w:tc>
          <w:tcPr>
            <w:tcW w:w="459" w:type="pct"/>
          </w:tcPr>
          <w:p w14:paraId="26B4505D" w14:textId="0576273A" w:rsidR="000D49DB" w:rsidRPr="00506DED" w:rsidRDefault="000D49DB" w:rsidP="000D49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3.45-4</w:t>
            </w: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4541" w:type="pct"/>
            <w:gridSpan w:val="2"/>
          </w:tcPr>
          <w:p w14:paraId="4C8269A9" w14:textId="77777777" w:rsidR="00F45150" w:rsidRDefault="000D49DB" w:rsidP="00F45150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Conclusion and close</w:t>
            </w:r>
          </w:p>
          <w:p w14:paraId="04946982" w14:textId="421C4473" w:rsidR="000D49DB" w:rsidRPr="00F45150" w:rsidRDefault="000D49DB" w:rsidP="00F451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  <w:p w14:paraId="6E7BB4D5" w14:textId="125CE513" w:rsidR="000D49DB" w:rsidRPr="00506DED" w:rsidRDefault="00686D73" w:rsidP="00F451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Board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/Executive members: </w:t>
            </w:r>
            <w:r w:rsidR="000D49DB" w:rsidRPr="00506DED">
              <w:rPr>
                <w:rFonts w:asciiTheme="minorHAnsi" w:hAnsiTheme="minorHAnsi" w:cstheme="minorHAnsi"/>
                <w:sz w:val="20"/>
                <w:szCs w:val="20"/>
              </w:rPr>
              <w:t>Kirsten Holmes, Katherine Raw</w:t>
            </w:r>
          </w:p>
        </w:tc>
      </w:tr>
      <w:tr w:rsidR="00506DED" w:rsidRPr="00506DED" w14:paraId="055DD6D9" w14:textId="77777777" w:rsidTr="00506DED">
        <w:trPr>
          <w:trHeight w:val="404"/>
        </w:trPr>
        <w:tc>
          <w:tcPr>
            <w:tcW w:w="459" w:type="pct"/>
          </w:tcPr>
          <w:p w14:paraId="3701748B" w14:textId="33DB4239" w:rsidR="00532795" w:rsidRPr="00506DED" w:rsidRDefault="000D49DB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4-5pm</w:t>
            </w:r>
          </w:p>
        </w:tc>
        <w:tc>
          <w:tcPr>
            <w:tcW w:w="4541" w:type="pct"/>
            <w:gridSpan w:val="2"/>
          </w:tcPr>
          <w:p w14:paraId="46BBB41C" w14:textId="77777777" w:rsidR="00532795" w:rsidRDefault="000D49DB" w:rsidP="00506DE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Afternoon tea</w:t>
            </w:r>
          </w:p>
          <w:p w14:paraId="42D87719" w14:textId="29F981FF" w:rsidR="000D49DB" w:rsidRPr="00506DED" w:rsidRDefault="000D49DB" w:rsidP="00506DE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6DED">
              <w:rPr>
                <w:rFonts w:asciiTheme="minorHAnsi" w:hAnsiTheme="minorHAnsi" w:cstheme="minorHAnsi"/>
                <w:sz w:val="20"/>
                <w:szCs w:val="20"/>
              </w:rPr>
              <w:t>Location: 39A-208</w:t>
            </w:r>
          </w:p>
        </w:tc>
      </w:tr>
      <w:tr w:rsidR="00506DED" w:rsidRPr="00506DED" w14:paraId="6B9F1F9C" w14:textId="6893CE28" w:rsidTr="00F45150">
        <w:trPr>
          <w:trHeight w:val="925"/>
        </w:trPr>
        <w:tc>
          <w:tcPr>
            <w:tcW w:w="459" w:type="pct"/>
          </w:tcPr>
          <w:p w14:paraId="0AEA35D0" w14:textId="323BE0F5" w:rsidR="00532795" w:rsidRPr="00506DED" w:rsidRDefault="000D49DB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532795" w:rsidRPr="00506DED">
              <w:rPr>
                <w:rFonts w:asciiTheme="minorHAnsi" w:hAnsiTheme="minorHAnsi" w:cstheme="minorHAnsi"/>
                <w:b/>
                <w:sz w:val="20"/>
                <w:szCs w:val="20"/>
              </w:rPr>
              <w:t>pm onwards</w:t>
            </w:r>
          </w:p>
          <w:p w14:paraId="561F159F" w14:textId="77777777" w:rsidR="00532795" w:rsidRPr="00506DED" w:rsidRDefault="00532795" w:rsidP="0086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41" w:type="pct"/>
            <w:gridSpan w:val="2"/>
          </w:tcPr>
          <w:p w14:paraId="3AC699C6" w14:textId="77777777" w:rsidR="009E13D0" w:rsidRPr="00902B1B" w:rsidRDefault="009E13D0" w:rsidP="009E13D0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902B1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Social event</w:t>
            </w:r>
            <w:r w:rsidR="00532795" w:rsidRPr="00902B1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0DD6852C" w14:textId="444B47A3" w:rsidR="009E13D0" w:rsidRPr="00902B1B" w:rsidRDefault="009E13D0" w:rsidP="009E13D0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02B1B">
              <w:rPr>
                <w:rFonts w:cstheme="minorHAnsi"/>
                <w:color w:val="000000" w:themeColor="text1"/>
                <w:sz w:val="20"/>
                <w:szCs w:val="20"/>
              </w:rPr>
              <w:t>Pig and Whistle, Riverside,</w:t>
            </w:r>
            <w:r w:rsidR="00182BA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02B1B">
              <w:rPr>
                <w:rFonts w:cstheme="minorHAnsi"/>
                <w:color w:val="000000" w:themeColor="text1"/>
                <w:sz w:val="20"/>
                <w:szCs w:val="20"/>
              </w:rPr>
              <w:t>123 Eagle Street, Brisbane</w:t>
            </w:r>
          </w:p>
          <w:p w14:paraId="0958B603" w14:textId="2BFCE70E" w:rsidR="00532795" w:rsidRPr="00902B1B" w:rsidRDefault="00182BA7" w:rsidP="00902B1B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T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</w:rPr>
              <w:t>ravel to the Pig and 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histle together after the day has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</w:rPr>
              <w:t xml:space="preserve"> finished. 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Drink and food are </w:t>
            </w:r>
            <w:r w:rsidR="00902B1B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as you </w:t>
            </w: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wish </w:t>
            </w:r>
            <w:r w:rsidR="008B6695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but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costs 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will be covered by </w:t>
            </w:r>
            <w:r w:rsidR="00902B1B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individuals 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themselves. </w:t>
            </w:r>
            <w:r w:rsidR="00532795" w:rsidRPr="00902B1B">
              <w:rPr>
                <w:rFonts w:cstheme="minorHAnsi"/>
                <w:color w:val="000000" w:themeColor="text1"/>
                <w:sz w:val="20"/>
                <w:szCs w:val="20"/>
              </w:rPr>
              <w:t xml:space="preserve">For more information on the venue see: </w:t>
            </w:r>
            <w:hyperlink r:id="rId7" w:history="1">
              <w:r w:rsidR="002C3F9A" w:rsidRPr="00FA1276">
                <w:rPr>
                  <w:rStyle w:val="Hyperlink"/>
                  <w:rFonts w:cstheme="minorHAnsi"/>
                  <w:sz w:val="20"/>
                  <w:szCs w:val="20"/>
                  <w:lang w:val="en-US"/>
                </w:rPr>
                <w:t>http://pignwhistle.com.au/riverside/about-us</w:t>
              </w:r>
            </w:hyperlink>
          </w:p>
        </w:tc>
      </w:tr>
      <w:tr w:rsidR="002C3F9A" w:rsidRPr="00506DED" w14:paraId="2137AF50" w14:textId="77777777" w:rsidTr="00F45150">
        <w:trPr>
          <w:trHeight w:val="336"/>
        </w:trPr>
        <w:tc>
          <w:tcPr>
            <w:tcW w:w="5000" w:type="pct"/>
            <w:gridSpan w:val="3"/>
          </w:tcPr>
          <w:p w14:paraId="1E864CA9" w14:textId="517AC844" w:rsidR="002C3F9A" w:rsidRPr="002C3F9A" w:rsidRDefault="002C3F9A" w:rsidP="002C3F9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Travelling to campus: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We recommend attendees travel to campus by public transport (bus or City Cat). If driving, we suggest you arrive on campus prior to 9am to secure a carpark. </w:t>
            </w:r>
          </w:p>
        </w:tc>
      </w:tr>
    </w:tbl>
    <w:p w14:paraId="3860561F" w14:textId="2A42A161" w:rsidR="004B4BBE" w:rsidRPr="00506DED" w:rsidRDefault="004B4BBE" w:rsidP="008C2FAA">
      <w:pPr>
        <w:rPr>
          <w:rFonts w:asciiTheme="minorHAnsi" w:hAnsiTheme="minorHAnsi"/>
          <w:sz w:val="22"/>
          <w:szCs w:val="22"/>
        </w:rPr>
      </w:pPr>
    </w:p>
    <w:p w14:paraId="15AC8887" w14:textId="31E7FBC1" w:rsidR="004B4BBE" w:rsidRPr="00506DED" w:rsidRDefault="006C68D3" w:rsidP="008C2FAA">
      <w:pPr>
        <w:rPr>
          <w:rFonts w:asciiTheme="minorHAnsi" w:hAnsiTheme="minorHAnsi"/>
          <w:sz w:val="22"/>
          <w:szCs w:val="22"/>
        </w:rPr>
      </w:pPr>
      <w:r w:rsidRPr="00506DED">
        <w:rPr>
          <w:rFonts w:asciiTheme="minorHAnsi" w:hAnsiTheme="minorHAnsi"/>
          <w:noProof/>
          <w:sz w:val="22"/>
          <w:szCs w:val="2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82AC5" wp14:editId="2BB1DA94">
                <wp:simplePos x="0" y="0"/>
                <wp:positionH relativeFrom="column">
                  <wp:posOffset>5602808</wp:posOffset>
                </wp:positionH>
                <wp:positionV relativeFrom="paragraph">
                  <wp:posOffset>1167157</wp:posOffset>
                </wp:positionV>
                <wp:extent cx="1994170" cy="272375"/>
                <wp:effectExtent l="12700" t="12700" r="1270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237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75B67" w14:textId="3E0019B6" w:rsidR="00CA2102" w:rsidRPr="00CA2102" w:rsidRDefault="00CA2102" w:rsidP="006C68D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A21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2018 HDR Conference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2A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1.15pt;margin-top:91.9pt;width:157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" fillcolor="black [3200]" strokecolor="#4bacc6 [3208]" strokeweight="1.5pt">
                <v:textbox>
                  <w:txbxContent>
                    <w:p w14:paraId="72675B67" w14:textId="3E0019B6" w:rsidR="00CA2102" w:rsidRPr="00CA2102" w:rsidRDefault="00CA2102" w:rsidP="006C68D3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A210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2018 HDR Conference location</w:t>
                      </w:r>
                    </w:p>
                  </w:txbxContent>
                </v:textbox>
              </v:shape>
            </w:pict>
          </mc:Fallback>
        </mc:AlternateContent>
      </w:r>
      <w:r w:rsidRPr="00506DED">
        <w:rPr>
          <w:rFonts w:asciiTheme="minorHAnsi" w:hAnsi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8AF42" wp14:editId="41835404">
                <wp:simplePos x="0" y="0"/>
                <wp:positionH relativeFrom="column">
                  <wp:posOffset>3949429</wp:posOffset>
                </wp:positionH>
                <wp:positionV relativeFrom="paragraph">
                  <wp:posOffset>1381328</wp:posOffset>
                </wp:positionV>
                <wp:extent cx="2529191" cy="739059"/>
                <wp:effectExtent l="50800" t="38100" r="36830" b="869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9191" cy="7390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229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11pt;margin-top:108.75pt;width:199.15pt;height:58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03C3E" w:rsidRPr="00506DED">
        <w:rPr>
          <w:rFonts w:asciiTheme="minorHAnsi" w:hAnsiTheme="minorHAnsi"/>
          <w:noProof/>
          <w:sz w:val="22"/>
          <w:szCs w:val="22"/>
          <w:lang w:eastAsia="en-AU"/>
        </w:rPr>
        <w:drawing>
          <wp:anchor distT="0" distB="0" distL="114300" distR="114300" simplePos="0" relativeHeight="251658240" behindDoc="0" locked="0" layoutInCell="1" allowOverlap="1" wp14:anchorId="598177F0" wp14:editId="46064B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10495" cy="693547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lucia.jp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3309" b="3152"/>
                    <a:stretch/>
                  </pic:blipFill>
                  <pic:spPr bwMode="auto">
                    <a:xfrm>
                      <a:off x="0" y="0"/>
                      <a:ext cx="10310495" cy="693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4BBE" w:rsidRPr="00506DED" w:rsidSect="00506DED">
      <w:headerReference w:type="first" r:id="rId10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35FFE" w14:textId="77777777" w:rsidR="00AF3F58" w:rsidRDefault="00AF3F58" w:rsidP="00506DED">
      <w:r>
        <w:separator/>
      </w:r>
    </w:p>
  </w:endnote>
  <w:endnote w:type="continuationSeparator" w:id="0">
    <w:p w14:paraId="30B9AB4D" w14:textId="77777777" w:rsidR="00AF3F58" w:rsidRDefault="00AF3F58" w:rsidP="0050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CBB08" w14:textId="77777777" w:rsidR="00AF3F58" w:rsidRDefault="00AF3F58" w:rsidP="00506DED">
      <w:r>
        <w:separator/>
      </w:r>
    </w:p>
  </w:footnote>
  <w:footnote w:type="continuationSeparator" w:id="0">
    <w:p w14:paraId="07A6CA98" w14:textId="77777777" w:rsidR="00AF3F58" w:rsidRDefault="00AF3F58" w:rsidP="0050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BAD0A" w14:textId="42226F80" w:rsidR="00506DED" w:rsidRDefault="00506DED">
    <w:pPr>
      <w:pStyle w:val="Header"/>
    </w:pPr>
    <w:r w:rsidRPr="00506DED">
      <w:rPr>
        <w:noProof/>
        <w:lang w:eastAsia="en-AU"/>
      </w:rPr>
      <w:drawing>
        <wp:inline distT="0" distB="0" distL="0" distR="0" wp14:anchorId="29B5A863" wp14:editId="3909A200">
          <wp:extent cx="1419164" cy="789215"/>
          <wp:effectExtent l="0" t="0" r="0" b="0"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289" cy="796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06DED">
      <w:rPr>
        <w:noProof/>
        <w:lang w:eastAsia="en-AU"/>
      </w:rPr>
      <w:drawing>
        <wp:inline distT="0" distB="0" distL="0" distR="0" wp14:anchorId="4198B124" wp14:editId="19D09570">
          <wp:extent cx="880074" cy="745672"/>
          <wp:effectExtent l="0" t="0" r="0" b="0"/>
          <wp:docPr id="1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55" t="9094" r="27665" b="9939"/>
                  <a:stretch/>
                </pic:blipFill>
                <pic:spPr bwMode="auto">
                  <a:xfrm>
                    <a:off x="0" y="0"/>
                    <a:ext cx="921292" cy="78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0106"/>
    <w:multiLevelType w:val="hybridMultilevel"/>
    <w:tmpl w:val="DADE1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257D5"/>
    <w:multiLevelType w:val="hybridMultilevel"/>
    <w:tmpl w:val="A154B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83115"/>
    <w:multiLevelType w:val="hybridMultilevel"/>
    <w:tmpl w:val="6890C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1215F"/>
    <w:multiLevelType w:val="hybridMultilevel"/>
    <w:tmpl w:val="CD4A4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55A2C"/>
    <w:multiLevelType w:val="hybridMultilevel"/>
    <w:tmpl w:val="3C32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12D"/>
    <w:multiLevelType w:val="multilevel"/>
    <w:tmpl w:val="69BC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591971"/>
    <w:multiLevelType w:val="hybridMultilevel"/>
    <w:tmpl w:val="A3EAE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87F1B"/>
    <w:multiLevelType w:val="hybridMultilevel"/>
    <w:tmpl w:val="D5ACBC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187DC4"/>
    <w:multiLevelType w:val="hybridMultilevel"/>
    <w:tmpl w:val="3CEED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533A8"/>
    <w:multiLevelType w:val="hybridMultilevel"/>
    <w:tmpl w:val="C778F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A65FDB"/>
    <w:multiLevelType w:val="hybridMultilevel"/>
    <w:tmpl w:val="7EBC5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63855"/>
    <w:multiLevelType w:val="hybridMultilevel"/>
    <w:tmpl w:val="B5A86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E4A31"/>
    <w:multiLevelType w:val="hybridMultilevel"/>
    <w:tmpl w:val="01EE6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CD0FAC"/>
    <w:multiLevelType w:val="hybridMultilevel"/>
    <w:tmpl w:val="D9FE8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3"/>
  </w:num>
  <w:num w:numId="10">
    <w:abstractNumId w:val="4"/>
  </w:num>
  <w:num w:numId="11">
    <w:abstractNumId w:val="8"/>
  </w:num>
  <w:num w:numId="12">
    <w:abstractNumId w:val="13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A33"/>
    <w:rsid w:val="00007A35"/>
    <w:rsid w:val="000214D7"/>
    <w:rsid w:val="00031835"/>
    <w:rsid w:val="00031A33"/>
    <w:rsid w:val="00037D5A"/>
    <w:rsid w:val="000C06E0"/>
    <w:rsid w:val="000D115F"/>
    <w:rsid w:val="000D49DB"/>
    <w:rsid w:val="00135710"/>
    <w:rsid w:val="00182BA7"/>
    <w:rsid w:val="001F1513"/>
    <w:rsid w:val="001F7651"/>
    <w:rsid w:val="00200A8D"/>
    <w:rsid w:val="002169D2"/>
    <w:rsid w:val="002275C3"/>
    <w:rsid w:val="00241860"/>
    <w:rsid w:val="002571C5"/>
    <w:rsid w:val="0026271B"/>
    <w:rsid w:val="002957CE"/>
    <w:rsid w:val="002B2B67"/>
    <w:rsid w:val="002C3DB8"/>
    <w:rsid w:val="002C3F9A"/>
    <w:rsid w:val="002C6315"/>
    <w:rsid w:val="002D76C4"/>
    <w:rsid w:val="002E435C"/>
    <w:rsid w:val="003461C1"/>
    <w:rsid w:val="00387449"/>
    <w:rsid w:val="003907D5"/>
    <w:rsid w:val="003A4758"/>
    <w:rsid w:val="003B38EC"/>
    <w:rsid w:val="00414486"/>
    <w:rsid w:val="004446BD"/>
    <w:rsid w:val="00452E1A"/>
    <w:rsid w:val="004541BE"/>
    <w:rsid w:val="0047728C"/>
    <w:rsid w:val="004949C4"/>
    <w:rsid w:val="004B4BBE"/>
    <w:rsid w:val="004B77D0"/>
    <w:rsid w:val="004C73C5"/>
    <w:rsid w:val="004E7E32"/>
    <w:rsid w:val="005019E5"/>
    <w:rsid w:val="00502E26"/>
    <w:rsid w:val="00506DED"/>
    <w:rsid w:val="00515381"/>
    <w:rsid w:val="00532795"/>
    <w:rsid w:val="005340C5"/>
    <w:rsid w:val="005851C5"/>
    <w:rsid w:val="005A76C0"/>
    <w:rsid w:val="005B7518"/>
    <w:rsid w:val="005E1BEF"/>
    <w:rsid w:val="005F05E9"/>
    <w:rsid w:val="005F186E"/>
    <w:rsid w:val="006208C3"/>
    <w:rsid w:val="00631D0C"/>
    <w:rsid w:val="006750DD"/>
    <w:rsid w:val="0068063D"/>
    <w:rsid w:val="00686D73"/>
    <w:rsid w:val="006A75B2"/>
    <w:rsid w:val="006B2A7F"/>
    <w:rsid w:val="006B5792"/>
    <w:rsid w:val="006C6557"/>
    <w:rsid w:val="006C68D3"/>
    <w:rsid w:val="006F2779"/>
    <w:rsid w:val="00704732"/>
    <w:rsid w:val="00704F55"/>
    <w:rsid w:val="007328AA"/>
    <w:rsid w:val="00754066"/>
    <w:rsid w:val="007713B0"/>
    <w:rsid w:val="00771AE6"/>
    <w:rsid w:val="00781F2F"/>
    <w:rsid w:val="00790F23"/>
    <w:rsid w:val="008005D7"/>
    <w:rsid w:val="00805E00"/>
    <w:rsid w:val="008337C7"/>
    <w:rsid w:val="00847A88"/>
    <w:rsid w:val="00867DC4"/>
    <w:rsid w:val="008A2F66"/>
    <w:rsid w:val="008B6695"/>
    <w:rsid w:val="008C1408"/>
    <w:rsid w:val="008C2FAA"/>
    <w:rsid w:val="008C3E79"/>
    <w:rsid w:val="00902B1B"/>
    <w:rsid w:val="00903ED5"/>
    <w:rsid w:val="00905692"/>
    <w:rsid w:val="009079F9"/>
    <w:rsid w:val="00921EE4"/>
    <w:rsid w:val="00935FFB"/>
    <w:rsid w:val="009913B3"/>
    <w:rsid w:val="009A283A"/>
    <w:rsid w:val="009B10A3"/>
    <w:rsid w:val="009B76FB"/>
    <w:rsid w:val="009E13D0"/>
    <w:rsid w:val="009F4507"/>
    <w:rsid w:val="00A13867"/>
    <w:rsid w:val="00A16082"/>
    <w:rsid w:val="00A366D6"/>
    <w:rsid w:val="00A4759B"/>
    <w:rsid w:val="00A6317A"/>
    <w:rsid w:val="00A70458"/>
    <w:rsid w:val="00AA1D6A"/>
    <w:rsid w:val="00AD5AB5"/>
    <w:rsid w:val="00AE4BAF"/>
    <w:rsid w:val="00AF3F58"/>
    <w:rsid w:val="00B63EDF"/>
    <w:rsid w:val="00BC3A32"/>
    <w:rsid w:val="00BE7380"/>
    <w:rsid w:val="00BF3764"/>
    <w:rsid w:val="00C00CF3"/>
    <w:rsid w:val="00C32487"/>
    <w:rsid w:val="00C73E17"/>
    <w:rsid w:val="00C8242E"/>
    <w:rsid w:val="00CA2102"/>
    <w:rsid w:val="00CC5468"/>
    <w:rsid w:val="00CD4D30"/>
    <w:rsid w:val="00CD70C5"/>
    <w:rsid w:val="00CE3F20"/>
    <w:rsid w:val="00CF0E1A"/>
    <w:rsid w:val="00D03C3E"/>
    <w:rsid w:val="00D22CB1"/>
    <w:rsid w:val="00D27E67"/>
    <w:rsid w:val="00DA7A9A"/>
    <w:rsid w:val="00DE4003"/>
    <w:rsid w:val="00E0570D"/>
    <w:rsid w:val="00E4011F"/>
    <w:rsid w:val="00E6223E"/>
    <w:rsid w:val="00E65207"/>
    <w:rsid w:val="00E7712E"/>
    <w:rsid w:val="00EA0901"/>
    <w:rsid w:val="00F15C96"/>
    <w:rsid w:val="00F2483A"/>
    <w:rsid w:val="00F36ABD"/>
    <w:rsid w:val="00F45150"/>
    <w:rsid w:val="00FD2010"/>
    <w:rsid w:val="00FD7C8F"/>
    <w:rsid w:val="00FE4261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47A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4"/>
    <w:qFormat/>
    <w:rsid w:val="00E6223E"/>
    <w:pPr>
      <w:keepNext/>
      <w:keepLines/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B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7E3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4"/>
    <w:rsid w:val="00E6223E"/>
    <w:rPr>
      <w:rFonts w:asciiTheme="majorHAnsi" w:eastAsiaTheme="majorEastAsia" w:hAnsiTheme="majorHAnsi" w:cstheme="majorBidi"/>
      <w:b/>
      <w:bCs/>
      <w:kern w:val="24"/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4186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24186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4186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41860"/>
  </w:style>
  <w:style w:type="character" w:customStyle="1" w:styleId="Heading3Char">
    <w:name w:val="Heading 3 Char"/>
    <w:basedOn w:val="DefaultParagraphFont"/>
    <w:link w:val="Heading3"/>
    <w:uiPriority w:val="9"/>
    <w:semiHidden/>
    <w:rsid w:val="004B4BB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06D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DED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06D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DED"/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C3F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B3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8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ignwhistle.com.au/riverside/about-u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</Company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University</dc:creator>
  <cp:lastModifiedBy>Penny Jose</cp:lastModifiedBy>
  <cp:revision>4</cp:revision>
  <cp:lastPrinted>2017-07-06T07:15:00Z</cp:lastPrinted>
  <dcterms:created xsi:type="dcterms:W3CDTF">2018-06-21T07:13:00Z</dcterms:created>
  <dcterms:modified xsi:type="dcterms:W3CDTF">2018-06-22T09:54:00Z</dcterms:modified>
</cp:coreProperties>
</file>